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412" w:rsidRPr="00407D19" w:rsidRDefault="000B1412" w:rsidP="00944AA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D32599" w:rsidRPr="00D32599">
        <w:rPr>
          <w:rFonts w:ascii="Arial" w:hAnsi="Arial" w:cs="Arial"/>
          <w:b/>
          <w:bCs/>
          <w:sz w:val="22"/>
          <w:lang w:val="en-GB"/>
        </w:rPr>
        <w:t>Meeting #92</w:t>
      </w:r>
      <w:r w:rsidR="00DB5376">
        <w:rPr>
          <w:rFonts w:ascii="Arial" w:hAnsi="Arial" w:cs="Arial"/>
          <w:b/>
          <w:bCs/>
          <w:sz w:val="22"/>
          <w:lang w:val="en-GB"/>
        </w:rPr>
        <w:t>b</w:t>
      </w:r>
      <w:r w:rsidR="003A5473">
        <w:rPr>
          <w:rFonts w:ascii="Arial" w:hAnsi="Arial" w:cs="Arial"/>
          <w:b/>
          <w:bCs/>
          <w:sz w:val="22"/>
          <w:lang w:val="en-GB"/>
        </w:rPr>
        <w:t>is</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A92DB7" w:rsidRPr="00A92DB7">
        <w:t xml:space="preserve"> </w:t>
      </w:r>
      <w:r w:rsidR="00A412E2" w:rsidRPr="00A92DB7">
        <w:rPr>
          <w:rFonts w:ascii="Arial" w:eastAsia="MS Mincho" w:hAnsi="Arial" w:cs="Arial"/>
          <w:b/>
          <w:bCs/>
          <w:sz w:val="22"/>
        </w:rPr>
        <w:t>1</w:t>
      </w:r>
      <w:r w:rsidR="00A412E2">
        <w:rPr>
          <w:rFonts w:ascii="Arial" w:eastAsia="MS Mincho" w:hAnsi="Arial" w:cs="Arial"/>
          <w:b/>
          <w:bCs/>
          <w:sz w:val="22"/>
        </w:rPr>
        <w:t>803830</w:t>
      </w:r>
    </w:p>
    <w:p w:rsidR="00442242" w:rsidRPr="006D21FD" w:rsidRDefault="0097485E" w:rsidP="006D21FD">
      <w:pPr>
        <w:tabs>
          <w:tab w:val="center" w:pos="4536"/>
          <w:tab w:val="right" w:pos="9072"/>
        </w:tabs>
        <w:rPr>
          <w:rFonts w:ascii="Arial" w:eastAsia="宋体" w:hAnsi="Arial" w:cs="Arial"/>
          <w:b/>
          <w:bCs/>
          <w:sz w:val="22"/>
          <w:szCs w:val="22"/>
          <w:lang w:eastAsia="zh-CN"/>
        </w:rPr>
      </w:pPr>
      <w:proofErr w:type="spellStart"/>
      <w:r>
        <w:rPr>
          <w:rFonts w:ascii="Arial" w:eastAsia="宋体" w:hAnsi="Arial"/>
          <w:b/>
          <w:sz w:val="22"/>
          <w:lang w:eastAsia="zh-CN"/>
        </w:rPr>
        <w:t>Sanya</w:t>
      </w:r>
      <w:proofErr w:type="spellEnd"/>
      <w:r w:rsidR="00D32599" w:rsidRPr="00D32599">
        <w:rPr>
          <w:rFonts w:ascii="Arial" w:eastAsia="宋体" w:hAnsi="Arial"/>
          <w:b/>
          <w:sz w:val="22"/>
          <w:lang w:eastAsia="zh-CN"/>
        </w:rPr>
        <w:t xml:space="preserve">, </w:t>
      </w:r>
      <w:r>
        <w:rPr>
          <w:rFonts w:ascii="Arial" w:eastAsia="宋体" w:hAnsi="Arial"/>
          <w:b/>
          <w:sz w:val="22"/>
          <w:lang w:eastAsia="zh-CN"/>
        </w:rPr>
        <w:t>China</w:t>
      </w:r>
      <w:r w:rsidR="00D32599" w:rsidRPr="00D32599">
        <w:rPr>
          <w:rFonts w:ascii="Arial" w:eastAsia="宋体" w:hAnsi="Arial"/>
          <w:b/>
          <w:sz w:val="22"/>
          <w:lang w:eastAsia="zh-CN"/>
        </w:rPr>
        <w:t xml:space="preserve">, </w:t>
      </w:r>
      <w:r w:rsidR="00D15D52">
        <w:rPr>
          <w:rFonts w:ascii="Arial" w:eastAsia="宋体" w:hAnsi="Arial"/>
          <w:b/>
          <w:sz w:val="22"/>
          <w:lang w:eastAsia="zh-CN"/>
        </w:rPr>
        <w:t>1</w:t>
      </w:r>
      <w:r w:rsidR="00D32599" w:rsidRPr="00D32599">
        <w:rPr>
          <w:rFonts w:ascii="Arial" w:eastAsia="宋体" w:hAnsi="Arial"/>
          <w:b/>
          <w:sz w:val="22"/>
          <w:lang w:eastAsia="zh-CN"/>
        </w:rPr>
        <w:t>6</w:t>
      </w:r>
      <w:r w:rsidR="00D32599" w:rsidRPr="00F623D6">
        <w:rPr>
          <w:rFonts w:ascii="Arial" w:eastAsia="宋体" w:hAnsi="Arial"/>
          <w:b/>
          <w:sz w:val="22"/>
          <w:vertAlign w:val="superscript"/>
          <w:lang w:eastAsia="zh-CN"/>
        </w:rPr>
        <w:t>th</w:t>
      </w:r>
      <w:r w:rsidR="00D32599" w:rsidRPr="00D32599">
        <w:rPr>
          <w:rFonts w:ascii="Arial" w:eastAsia="宋体" w:hAnsi="Arial"/>
          <w:b/>
          <w:sz w:val="22"/>
          <w:lang w:eastAsia="zh-CN"/>
        </w:rPr>
        <w:t xml:space="preserve"> –</w:t>
      </w:r>
      <w:r w:rsidR="00E53105">
        <w:rPr>
          <w:rFonts w:ascii="Arial" w:eastAsia="宋体" w:hAnsi="Arial"/>
          <w:b/>
          <w:sz w:val="22"/>
          <w:lang w:eastAsia="zh-CN"/>
        </w:rPr>
        <w:t xml:space="preserve"> </w:t>
      </w:r>
      <w:r w:rsidR="00D32599" w:rsidRPr="00D32599">
        <w:rPr>
          <w:rFonts w:ascii="Arial" w:eastAsia="宋体" w:hAnsi="Arial"/>
          <w:b/>
          <w:sz w:val="22"/>
          <w:lang w:eastAsia="zh-CN"/>
        </w:rPr>
        <w:t>2</w:t>
      </w:r>
      <w:r w:rsidR="00D15D52">
        <w:rPr>
          <w:rFonts w:ascii="Arial" w:eastAsia="宋体" w:hAnsi="Arial"/>
          <w:b/>
          <w:sz w:val="22"/>
          <w:lang w:eastAsia="zh-CN"/>
        </w:rPr>
        <w:t>0</w:t>
      </w:r>
      <w:r w:rsidR="00D15D52">
        <w:rPr>
          <w:rFonts w:ascii="Arial" w:eastAsia="宋体" w:hAnsi="Arial"/>
          <w:b/>
          <w:sz w:val="22"/>
          <w:vertAlign w:val="superscript"/>
          <w:lang w:eastAsia="zh-CN"/>
        </w:rPr>
        <w:t>th</w:t>
      </w:r>
      <w:r w:rsidR="00D32599" w:rsidRPr="00D32599">
        <w:rPr>
          <w:rFonts w:ascii="Arial" w:eastAsia="宋体" w:hAnsi="Arial"/>
          <w:b/>
          <w:sz w:val="22"/>
          <w:lang w:eastAsia="zh-CN"/>
        </w:rPr>
        <w:t xml:space="preserve">, </w:t>
      </w:r>
      <w:r w:rsidR="00E53105">
        <w:rPr>
          <w:rFonts w:ascii="Arial" w:eastAsia="宋体" w:hAnsi="Arial"/>
          <w:b/>
          <w:sz w:val="22"/>
          <w:lang w:eastAsia="zh-CN"/>
        </w:rPr>
        <w:t xml:space="preserve">April </w:t>
      </w:r>
      <w:r w:rsidR="00D32599" w:rsidRPr="00D32599">
        <w:rPr>
          <w:rFonts w:ascii="Arial" w:eastAsia="宋体" w:hAnsi="Arial"/>
          <w:b/>
          <w:sz w:val="22"/>
          <w:lang w:eastAsia="zh-CN"/>
        </w:rPr>
        <w:t>2018</w:t>
      </w:r>
    </w:p>
    <w:p w:rsidR="000B1412" w:rsidRPr="00407D19" w:rsidRDefault="000B1412" w:rsidP="00944AA9">
      <w:pPr>
        <w:pStyle w:val="a4"/>
        <w:jc w:val="both"/>
        <w:rPr>
          <w:rFonts w:cs="Arial"/>
        </w:rPr>
      </w:pPr>
    </w:p>
    <w:p w:rsidR="000B1412" w:rsidRPr="00407D19" w:rsidRDefault="000B1412" w:rsidP="00944AA9">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516639">
        <w:rPr>
          <w:rFonts w:eastAsia="宋体" w:cs="Arial"/>
          <w:noProof/>
          <w:lang w:eastAsia="zh-CN"/>
        </w:rPr>
        <w:t>vivo</w:t>
      </w:r>
    </w:p>
    <w:p w:rsidR="000B1412" w:rsidRPr="00407D19" w:rsidRDefault="000B1412" w:rsidP="00944AA9">
      <w:pPr>
        <w:pStyle w:val="a4"/>
        <w:tabs>
          <w:tab w:val="left" w:pos="1800"/>
        </w:tabs>
        <w:jc w:val="both"/>
        <w:rPr>
          <w:rFonts w:eastAsia="宋体" w:cs="Arial"/>
          <w:lang w:eastAsia="zh-CN"/>
        </w:rPr>
      </w:pPr>
      <w:r w:rsidRPr="00407D19">
        <w:rPr>
          <w:rFonts w:cs="Arial"/>
        </w:rPr>
        <w:t>Title:</w:t>
      </w:r>
      <w:r w:rsidRPr="00407D19">
        <w:rPr>
          <w:rFonts w:cs="Arial"/>
        </w:rPr>
        <w:tab/>
      </w:r>
      <w:r w:rsidR="00000EBC">
        <w:rPr>
          <w:rFonts w:cs="Arial"/>
        </w:rPr>
        <w:t xml:space="preserve">Remaining </w:t>
      </w:r>
      <w:r w:rsidR="00A412E2">
        <w:rPr>
          <w:rFonts w:cs="Arial"/>
        </w:rPr>
        <w:t>issues on DCI formats</w:t>
      </w:r>
    </w:p>
    <w:p w:rsidR="000B1412" w:rsidRPr="00407D19" w:rsidRDefault="000B1412" w:rsidP="00944AA9">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000EBC">
        <w:rPr>
          <w:rFonts w:eastAsia="宋体" w:cs="Arial"/>
          <w:lang w:eastAsia="zh-CN"/>
        </w:rPr>
        <w:t>.1</w:t>
      </w:r>
      <w:r w:rsidR="00654DC3">
        <w:rPr>
          <w:rFonts w:eastAsia="宋体" w:cs="Arial"/>
          <w:lang w:eastAsia="zh-CN"/>
        </w:rPr>
        <w:t>.3.1.</w:t>
      </w:r>
      <w:r w:rsidR="00232852">
        <w:rPr>
          <w:rFonts w:eastAsia="宋体" w:cs="Arial"/>
          <w:lang w:eastAsia="zh-CN"/>
        </w:rPr>
        <w:t>4</w:t>
      </w:r>
    </w:p>
    <w:p w:rsidR="000B1412" w:rsidRPr="00407D19" w:rsidRDefault="000B1412" w:rsidP="00944AA9">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rsidR="0005186B" w:rsidRPr="006D3A51" w:rsidRDefault="00E807E7"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rsidR="001147B4" w:rsidRDefault="001147B4" w:rsidP="00944AA9">
      <w:pPr>
        <w:pStyle w:val="a0"/>
        <w:rPr>
          <w:rFonts w:eastAsia="宋体"/>
          <w:lang w:eastAsia="zh-CN"/>
        </w:rPr>
      </w:pPr>
      <w:r>
        <w:rPr>
          <w:rFonts w:eastAsia="宋体" w:hint="eastAsia"/>
          <w:lang w:eastAsia="zh-CN"/>
        </w:rPr>
        <w:t xml:space="preserve">In the </w:t>
      </w:r>
      <w:r w:rsidR="007245D2">
        <w:rPr>
          <w:rFonts w:eastAsia="宋体"/>
          <w:lang w:eastAsia="zh-CN"/>
        </w:rPr>
        <w:t>previous</w:t>
      </w:r>
      <w:r>
        <w:rPr>
          <w:rFonts w:eastAsia="宋体"/>
          <w:lang w:eastAsia="zh-CN"/>
        </w:rPr>
        <w:t xml:space="preserve"> meeting, some agreements and working assumptions were made on the DCI contents and formats in the following:</w:t>
      </w:r>
    </w:p>
    <w:tbl>
      <w:tblPr>
        <w:tblStyle w:val="a8"/>
        <w:tblW w:w="0" w:type="auto"/>
        <w:tblLook w:val="04A0" w:firstRow="1" w:lastRow="0" w:firstColumn="1" w:lastColumn="0" w:noHBand="0" w:noVBand="1"/>
      </w:tblPr>
      <w:tblGrid>
        <w:gridCol w:w="9245"/>
      </w:tblGrid>
      <w:tr w:rsidR="001147B4" w:rsidTr="001147B4">
        <w:tc>
          <w:tcPr>
            <w:tcW w:w="9245" w:type="dxa"/>
          </w:tcPr>
          <w:p w:rsidR="0035387E" w:rsidRPr="002B410F" w:rsidRDefault="002B410F" w:rsidP="002B410F">
            <w:pPr>
              <w:pStyle w:val="a0"/>
              <w:rPr>
                <w:szCs w:val="20"/>
              </w:rPr>
            </w:pPr>
            <w:r w:rsidRPr="002B410F">
              <w:rPr>
                <w:rFonts w:hint="eastAsia"/>
                <w:szCs w:val="20"/>
              </w:rPr>
              <w:t>RAN1 #NRAH_</w:t>
            </w:r>
            <w:r w:rsidRPr="002B410F">
              <w:rPr>
                <w:szCs w:val="20"/>
              </w:rPr>
              <w:t>1801</w:t>
            </w:r>
          </w:p>
          <w:p w:rsidR="001147B4" w:rsidRPr="002B410F" w:rsidRDefault="001147B4" w:rsidP="002B410F">
            <w:pPr>
              <w:pStyle w:val="a0"/>
              <w:rPr>
                <w:szCs w:val="20"/>
              </w:rPr>
            </w:pPr>
            <w:r w:rsidRPr="002B410F">
              <w:rPr>
                <w:szCs w:val="20"/>
                <w:highlight w:val="green"/>
              </w:rPr>
              <w:t>Agreements</w:t>
            </w:r>
            <w:r w:rsidRPr="002B410F">
              <w:rPr>
                <w:szCs w:val="20"/>
              </w:rPr>
              <w:t>:</w:t>
            </w:r>
          </w:p>
          <w:p w:rsidR="001147B4" w:rsidRPr="001147B4" w:rsidRDefault="001147B4" w:rsidP="001147B4">
            <w:pPr>
              <w:pStyle w:val="a0"/>
              <w:rPr>
                <w:szCs w:val="20"/>
              </w:rPr>
            </w:pPr>
            <w:r w:rsidRPr="001147B4">
              <w:rPr>
                <w:szCs w:val="20"/>
              </w:rPr>
              <w:t>For one carrier:</w:t>
            </w:r>
          </w:p>
          <w:p w:rsidR="001147B4" w:rsidRPr="005160FA" w:rsidRDefault="001147B4" w:rsidP="001147B4">
            <w:pPr>
              <w:pStyle w:val="a0"/>
              <w:numPr>
                <w:ilvl w:val="0"/>
                <w:numId w:val="67"/>
              </w:numPr>
              <w:rPr>
                <w:szCs w:val="20"/>
              </w:rPr>
            </w:pPr>
            <w:r w:rsidRPr="001147B4">
              <w:rPr>
                <w:szCs w:val="20"/>
              </w:rPr>
              <w:t>(</w:t>
            </w:r>
            <w:r w:rsidRPr="001147B4">
              <w:rPr>
                <w:szCs w:val="20"/>
                <w:highlight w:val="darkYellow"/>
              </w:rPr>
              <w:t>working assumption</w:t>
            </w:r>
            <w:r w:rsidRPr="005160FA">
              <w:rPr>
                <w:szCs w:val="20"/>
              </w:rPr>
              <w:t>) Payload sizes for 2-2 and 2-3 are padded (if needed) to match the size of formats 0-0/1-0 as defined by the initial BWP</w:t>
            </w:r>
          </w:p>
          <w:p w:rsidR="001147B4" w:rsidRPr="00E704E1" w:rsidRDefault="001147B4" w:rsidP="001147B4">
            <w:pPr>
              <w:pStyle w:val="a0"/>
              <w:numPr>
                <w:ilvl w:val="0"/>
                <w:numId w:val="67"/>
              </w:numPr>
              <w:rPr>
                <w:szCs w:val="20"/>
              </w:rPr>
            </w:pPr>
            <w:bookmarkStart w:id="3" w:name="OLE_LINK20"/>
            <w:bookmarkStart w:id="4" w:name="OLE_LINK21"/>
            <w:r w:rsidRPr="00E704E1">
              <w:rPr>
                <w:szCs w:val="20"/>
              </w:rPr>
              <w:t>(</w:t>
            </w:r>
            <w:r w:rsidRPr="00E704E1">
              <w:rPr>
                <w:szCs w:val="20"/>
                <w:highlight w:val="darkYellow"/>
              </w:rPr>
              <w:t>working assumption</w:t>
            </w:r>
            <w:r w:rsidRPr="00E704E1">
              <w:rPr>
                <w:szCs w:val="20"/>
              </w:rPr>
              <w:t>) At most 4 different DCI sizes are monitored by the UE per slot</w:t>
            </w:r>
          </w:p>
          <w:p w:rsidR="001147B4" w:rsidRPr="00FF2527" w:rsidRDefault="001147B4" w:rsidP="001147B4">
            <w:pPr>
              <w:pStyle w:val="a0"/>
              <w:numPr>
                <w:ilvl w:val="1"/>
                <w:numId w:val="67"/>
              </w:numPr>
              <w:rPr>
                <w:szCs w:val="20"/>
              </w:rPr>
            </w:pPr>
            <w:r w:rsidRPr="00FF2527">
              <w:rPr>
                <w:szCs w:val="20"/>
              </w:rPr>
              <w:t>At most 3 different DCI sizes are monitored per C-RNTI per slot</w:t>
            </w:r>
          </w:p>
          <w:bookmarkEnd w:id="3"/>
          <w:bookmarkEnd w:id="4"/>
          <w:p w:rsidR="001147B4" w:rsidRPr="001147B4" w:rsidRDefault="001147B4" w:rsidP="001147B4">
            <w:pPr>
              <w:pStyle w:val="a0"/>
              <w:numPr>
                <w:ilvl w:val="0"/>
                <w:numId w:val="67"/>
              </w:numPr>
              <w:rPr>
                <w:szCs w:val="20"/>
              </w:rPr>
            </w:pPr>
            <w:r w:rsidRPr="001147B4">
              <w:rPr>
                <w:szCs w:val="20"/>
              </w:rPr>
              <w:t>Payload size for formats 0-1 and 1-1 may differ</w:t>
            </w:r>
          </w:p>
          <w:p w:rsidR="001147B4" w:rsidRPr="001147B4" w:rsidRDefault="001147B4" w:rsidP="001147B4">
            <w:pPr>
              <w:rPr>
                <w:b/>
                <w:sz w:val="20"/>
                <w:szCs w:val="20"/>
                <w:lang w:eastAsia="x-none"/>
              </w:rPr>
            </w:pPr>
            <w:r w:rsidRPr="001147B4">
              <w:rPr>
                <w:sz w:val="20"/>
                <w:szCs w:val="20"/>
                <w:highlight w:val="darkYellow"/>
                <w:lang w:eastAsia="x-none"/>
              </w:rPr>
              <w:t>Working assumption</w:t>
            </w:r>
            <w:r w:rsidRPr="001147B4">
              <w:rPr>
                <w:b/>
                <w:sz w:val="20"/>
                <w:szCs w:val="20"/>
                <w:lang w:eastAsia="x-none"/>
              </w:rPr>
              <w:t>:</w:t>
            </w:r>
          </w:p>
          <w:p w:rsidR="001147B4" w:rsidRPr="001147B4" w:rsidRDefault="001147B4" w:rsidP="001147B4">
            <w:pPr>
              <w:pStyle w:val="a0"/>
              <w:numPr>
                <w:ilvl w:val="0"/>
                <w:numId w:val="68"/>
              </w:numPr>
              <w:rPr>
                <w:szCs w:val="20"/>
              </w:rPr>
            </w:pPr>
            <w:r w:rsidRPr="001147B4">
              <w:rPr>
                <w:szCs w:val="20"/>
              </w:rPr>
              <w:t>The number of bits in the resource allocation field for format 0-0 and 1-0 depends on search space:</w:t>
            </w:r>
          </w:p>
          <w:p w:rsidR="001147B4" w:rsidRPr="001147B4" w:rsidRDefault="001147B4" w:rsidP="001147B4">
            <w:pPr>
              <w:pStyle w:val="a0"/>
              <w:numPr>
                <w:ilvl w:val="1"/>
                <w:numId w:val="68"/>
              </w:numPr>
              <w:rPr>
                <w:szCs w:val="20"/>
              </w:rPr>
            </w:pPr>
            <w:r w:rsidRPr="001147B4">
              <w:rPr>
                <w:szCs w:val="20"/>
              </w:rPr>
              <w:t>In CSS(s) in CORESET 0, use initial DL BWP for DCI size determination and RB numbering</w:t>
            </w:r>
          </w:p>
          <w:p w:rsidR="001147B4" w:rsidRPr="005160FA" w:rsidRDefault="001147B4" w:rsidP="001147B4">
            <w:pPr>
              <w:pStyle w:val="a0"/>
              <w:numPr>
                <w:ilvl w:val="2"/>
                <w:numId w:val="68"/>
              </w:numPr>
              <w:rPr>
                <w:szCs w:val="20"/>
              </w:rPr>
            </w:pPr>
            <w:r w:rsidRPr="005160FA">
              <w:rPr>
                <w:szCs w:val="20"/>
              </w:rPr>
              <w:t>FFS If a UE monitors 0-0/1-0 in CSS in CORESET 0 in a slot, it does not monitor formats 0-0 or 1-0 (or 2-x family in case they have a size aligned with 0-0/1-0) in any other search space</w:t>
            </w:r>
          </w:p>
          <w:p w:rsidR="001147B4" w:rsidRDefault="001147B4" w:rsidP="001147B4">
            <w:pPr>
              <w:pStyle w:val="a0"/>
              <w:numPr>
                <w:ilvl w:val="1"/>
                <w:numId w:val="68"/>
              </w:numPr>
              <w:rPr>
                <w:szCs w:val="20"/>
              </w:rPr>
            </w:pPr>
            <w:r w:rsidRPr="00E704E1">
              <w:rPr>
                <w:szCs w:val="20"/>
              </w:rPr>
              <w:t>Otherwise, use active BWP for DCI size determination and RB numbering</w:t>
            </w:r>
          </w:p>
          <w:p w:rsidR="0035387E" w:rsidRDefault="0035387E" w:rsidP="003943DF">
            <w:pPr>
              <w:pStyle w:val="a0"/>
              <w:rPr>
                <w:szCs w:val="20"/>
              </w:rPr>
            </w:pPr>
            <w:r>
              <w:rPr>
                <w:szCs w:val="20"/>
              </w:rPr>
              <w:t>RAN1 #92</w:t>
            </w:r>
          </w:p>
          <w:p w:rsidR="00630756" w:rsidRPr="00AF1A70" w:rsidRDefault="00630756" w:rsidP="00630756">
            <w:pPr>
              <w:pStyle w:val="a0"/>
              <w:rPr>
                <w:szCs w:val="20"/>
              </w:rPr>
            </w:pPr>
            <w:r w:rsidRPr="00AF1A70">
              <w:rPr>
                <w:szCs w:val="20"/>
                <w:highlight w:val="green"/>
              </w:rPr>
              <w:t>Agreements</w:t>
            </w:r>
            <w:r w:rsidRPr="00AF1A70">
              <w:rPr>
                <w:szCs w:val="20"/>
              </w:rPr>
              <w:t>:</w:t>
            </w:r>
          </w:p>
          <w:p w:rsidR="00630756" w:rsidRPr="00AF1A70" w:rsidRDefault="00630756" w:rsidP="00630756">
            <w:pPr>
              <w:pStyle w:val="a0"/>
              <w:numPr>
                <w:ilvl w:val="0"/>
                <w:numId w:val="71"/>
              </w:numPr>
              <w:rPr>
                <w:szCs w:val="20"/>
              </w:rPr>
            </w:pPr>
            <w:r w:rsidRPr="00AF1A70">
              <w:rPr>
                <w:szCs w:val="20"/>
              </w:rPr>
              <w:t xml:space="preserve">DCI formats 0-0/1-0, 0-1, and 1-1 can have different sizes. </w:t>
            </w:r>
          </w:p>
          <w:p w:rsidR="00630756" w:rsidRPr="00630756" w:rsidRDefault="00630756" w:rsidP="0045326D">
            <w:pPr>
              <w:pStyle w:val="a0"/>
              <w:numPr>
                <w:ilvl w:val="0"/>
                <w:numId w:val="71"/>
              </w:numPr>
              <w:rPr>
                <w:szCs w:val="20"/>
              </w:rPr>
            </w:pPr>
            <w:r w:rsidRPr="00AF1A70">
              <w:rPr>
                <w:szCs w:val="20"/>
              </w:rPr>
              <w:t>DCI formats 0-1 and 1-1 can be received in USS only. The size is determined by the active BWP.</w:t>
            </w:r>
          </w:p>
          <w:p w:rsidR="0035387E" w:rsidRPr="003943DF" w:rsidRDefault="0035387E" w:rsidP="003943DF">
            <w:pPr>
              <w:rPr>
                <w:b/>
                <w:sz w:val="20"/>
                <w:szCs w:val="20"/>
                <w:lang w:eastAsia="x-none"/>
              </w:rPr>
            </w:pPr>
            <w:r w:rsidRPr="001147B4">
              <w:rPr>
                <w:sz w:val="20"/>
                <w:szCs w:val="20"/>
                <w:highlight w:val="darkYellow"/>
                <w:lang w:eastAsia="x-none"/>
              </w:rPr>
              <w:t>Working assumption</w:t>
            </w:r>
            <w:r w:rsidRPr="001147B4">
              <w:rPr>
                <w:b/>
                <w:sz w:val="20"/>
                <w:szCs w:val="20"/>
                <w:lang w:eastAsia="x-none"/>
              </w:rPr>
              <w:t>:</w:t>
            </w:r>
          </w:p>
          <w:p w:rsidR="0035387E" w:rsidRPr="003943DF" w:rsidRDefault="0035387E" w:rsidP="0035387E">
            <w:pPr>
              <w:pStyle w:val="a0"/>
              <w:numPr>
                <w:ilvl w:val="0"/>
                <w:numId w:val="68"/>
              </w:numPr>
            </w:pPr>
            <w:r>
              <w:t xml:space="preserve">When monitoring for DCI in a </w:t>
            </w:r>
            <w:r w:rsidRPr="003943DF">
              <w:t>BWP, the size of DCI format 0-0/1-0 is given by</w:t>
            </w:r>
          </w:p>
          <w:p w:rsidR="0035387E" w:rsidRPr="003943DF" w:rsidRDefault="0035387E" w:rsidP="0035387E">
            <w:pPr>
              <w:pStyle w:val="a0"/>
              <w:numPr>
                <w:ilvl w:val="0"/>
                <w:numId w:val="68"/>
              </w:numPr>
              <w:ind w:left="1080"/>
            </w:pPr>
            <w:r w:rsidRPr="003943DF">
              <w:t>For format 0-0/1-0 (regardless of RNTI) in CSS, the size is given by the initial DL BWP</w:t>
            </w:r>
          </w:p>
          <w:p w:rsidR="0035387E" w:rsidRPr="003943DF" w:rsidRDefault="0035387E" w:rsidP="0035387E">
            <w:pPr>
              <w:pStyle w:val="a0"/>
              <w:numPr>
                <w:ilvl w:val="0"/>
                <w:numId w:val="68"/>
              </w:numPr>
              <w:ind w:left="1080"/>
            </w:pPr>
            <w:r w:rsidRPr="003943DF">
              <w:t xml:space="preserve">For format 0-0/1-0 in USS, the size is given by the active BWP as long as the DCI size budget is fulfilled </w:t>
            </w:r>
          </w:p>
          <w:p w:rsidR="0035387E" w:rsidRDefault="0035387E" w:rsidP="0035387E">
            <w:pPr>
              <w:pStyle w:val="a0"/>
              <w:numPr>
                <w:ilvl w:val="1"/>
                <w:numId w:val="68"/>
              </w:numPr>
              <w:ind w:left="1800"/>
            </w:pPr>
            <w:r>
              <w:t>FFS: Otherwise, for format 0-0/1-0, the size is given by the initial DL BWP</w:t>
            </w:r>
          </w:p>
          <w:p w:rsidR="0035387E" w:rsidRDefault="0035387E" w:rsidP="0035387E">
            <w:pPr>
              <w:pStyle w:val="a0"/>
              <w:numPr>
                <w:ilvl w:val="0"/>
                <w:numId w:val="68"/>
              </w:numPr>
              <w:ind w:left="1080"/>
            </w:pPr>
            <w:r>
              <w:t>FFS: how to meet the C-RNTI size and DCI size budget per slot</w:t>
            </w:r>
          </w:p>
          <w:p w:rsidR="0035387E" w:rsidRDefault="0035387E" w:rsidP="0035387E">
            <w:pPr>
              <w:pStyle w:val="a0"/>
              <w:numPr>
                <w:ilvl w:val="1"/>
                <w:numId w:val="68"/>
              </w:numPr>
              <w:ind w:left="1800"/>
            </w:pPr>
            <w:r>
              <w:t>align 0-1 and 1-1</w:t>
            </w:r>
          </w:p>
          <w:p w:rsidR="0035387E" w:rsidRDefault="0035387E" w:rsidP="0035387E">
            <w:pPr>
              <w:pStyle w:val="a0"/>
              <w:numPr>
                <w:ilvl w:val="1"/>
                <w:numId w:val="68"/>
              </w:numPr>
              <w:ind w:left="1800"/>
            </w:pPr>
            <w:r>
              <w:t>configure active BWP such that the DCI size is the same as of the initial BWP</w:t>
            </w:r>
          </w:p>
          <w:p w:rsidR="0035387E" w:rsidRDefault="0035387E" w:rsidP="0035387E">
            <w:pPr>
              <w:pStyle w:val="a0"/>
              <w:numPr>
                <w:ilvl w:val="1"/>
                <w:numId w:val="68"/>
              </w:numPr>
              <w:ind w:left="1800"/>
            </w:pPr>
            <w:r>
              <w:t>do not configure 0-1 and 1-1</w:t>
            </w:r>
          </w:p>
          <w:p w:rsidR="0035387E" w:rsidRDefault="0035387E" w:rsidP="0035387E">
            <w:pPr>
              <w:pStyle w:val="a0"/>
              <w:numPr>
                <w:ilvl w:val="1"/>
                <w:numId w:val="68"/>
              </w:numPr>
              <w:ind w:left="1800"/>
            </w:pPr>
            <w:r>
              <w:t>do not configure 0-0/1-0 in USS</w:t>
            </w:r>
          </w:p>
          <w:p w:rsidR="0035387E" w:rsidRDefault="0035387E" w:rsidP="0035387E">
            <w:pPr>
              <w:pStyle w:val="a0"/>
              <w:numPr>
                <w:ilvl w:val="1"/>
                <w:numId w:val="68"/>
              </w:numPr>
              <w:ind w:left="1800"/>
            </w:pPr>
            <w:r>
              <w:t>other are not precluded</w:t>
            </w:r>
          </w:p>
          <w:p w:rsidR="0035387E" w:rsidRPr="003943DF" w:rsidRDefault="0035387E" w:rsidP="00E161DA">
            <w:pPr>
              <w:pStyle w:val="a0"/>
              <w:numPr>
                <w:ilvl w:val="0"/>
                <w:numId w:val="68"/>
              </w:numPr>
              <w:ind w:left="1080"/>
            </w:pPr>
            <w:r>
              <w:t xml:space="preserve">FFS: for format 0-0/1-0, how to interpret the frequency-domain field in a DCI with a size defined </w:t>
            </w:r>
            <w:r>
              <w:lastRenderedPageBreak/>
              <w:t>from a BWP with a different size than the BWP it is applied to</w:t>
            </w:r>
          </w:p>
        </w:tc>
      </w:tr>
    </w:tbl>
    <w:p w:rsidR="00B3666D" w:rsidRDefault="00B3666D" w:rsidP="00944AA9">
      <w:pPr>
        <w:pStyle w:val="a0"/>
        <w:rPr>
          <w:rFonts w:eastAsia="宋体"/>
          <w:lang w:eastAsia="zh-CN"/>
        </w:rPr>
      </w:pPr>
      <w:r>
        <w:rPr>
          <w:rFonts w:eastAsia="宋体"/>
          <w:lang w:eastAsia="zh-CN"/>
        </w:rPr>
        <w:lastRenderedPageBreak/>
        <w:t>In t</w:t>
      </w:r>
      <w:r>
        <w:rPr>
          <w:rFonts w:eastAsia="宋体" w:hint="eastAsia"/>
          <w:lang w:eastAsia="zh-CN"/>
        </w:rPr>
        <w:t>his contribution</w:t>
      </w:r>
      <w:r>
        <w:rPr>
          <w:rFonts w:eastAsia="宋体"/>
          <w:lang w:eastAsia="zh-CN"/>
        </w:rPr>
        <w:t>, we</w:t>
      </w:r>
      <w:r>
        <w:rPr>
          <w:rFonts w:eastAsia="宋体" w:hint="eastAsia"/>
          <w:lang w:eastAsia="zh-CN"/>
        </w:rPr>
        <w:t xml:space="preserve"> </w:t>
      </w:r>
      <w:r>
        <w:rPr>
          <w:rFonts w:eastAsia="宋体"/>
          <w:lang w:eastAsia="zh-CN"/>
        </w:rPr>
        <w:t xml:space="preserve">present our views on </w:t>
      </w:r>
      <w:r>
        <w:rPr>
          <w:rFonts w:eastAsia="宋体" w:hint="eastAsia"/>
          <w:lang w:eastAsia="zh-CN"/>
        </w:rPr>
        <w:t xml:space="preserve">the remaining issues </w:t>
      </w:r>
      <w:r>
        <w:rPr>
          <w:rFonts w:eastAsia="宋体"/>
          <w:lang w:eastAsia="zh-CN"/>
        </w:rPr>
        <w:t xml:space="preserve">of </w:t>
      </w:r>
      <w:r>
        <w:rPr>
          <w:rFonts w:eastAsia="宋体" w:hint="eastAsia"/>
          <w:lang w:eastAsia="zh-CN"/>
        </w:rPr>
        <w:t>Downlink control information</w:t>
      </w:r>
      <w:r>
        <w:rPr>
          <w:rFonts w:eastAsia="宋体"/>
          <w:lang w:eastAsia="zh-CN"/>
        </w:rPr>
        <w:t xml:space="preserve"> </w:t>
      </w:r>
      <w:r>
        <w:rPr>
          <w:rFonts w:eastAsia="宋体" w:hint="eastAsia"/>
          <w:lang w:eastAsia="zh-CN"/>
        </w:rPr>
        <w:t>(</w:t>
      </w:r>
      <w:r>
        <w:rPr>
          <w:rFonts w:eastAsia="宋体"/>
          <w:lang w:eastAsia="zh-CN"/>
        </w:rPr>
        <w:t>DCI)</w:t>
      </w:r>
      <w:r w:rsidR="005D2C20">
        <w:rPr>
          <w:rFonts w:eastAsia="宋体" w:hint="eastAsia"/>
          <w:lang w:eastAsia="zh-CN"/>
        </w:rPr>
        <w:t>.</w:t>
      </w:r>
      <w:r w:rsidR="00204411">
        <w:rPr>
          <w:rFonts w:eastAsia="宋体"/>
          <w:lang w:eastAsia="zh-CN"/>
        </w:rPr>
        <w:t>We</w:t>
      </w:r>
      <w:r w:rsidR="005D2C20">
        <w:rPr>
          <w:rFonts w:eastAsia="宋体"/>
          <w:lang w:eastAsia="zh-CN"/>
        </w:rPr>
        <w:t xml:space="preserve"> discuss how to</w:t>
      </w:r>
      <w:r w:rsidR="00877D50">
        <w:rPr>
          <w:rFonts w:eastAsia="宋体"/>
          <w:lang w:eastAsia="zh-CN"/>
        </w:rPr>
        <w:t xml:space="preserve"> </w:t>
      </w:r>
      <w:r w:rsidR="00EA4E7A">
        <w:rPr>
          <w:rFonts w:eastAsia="宋体"/>
          <w:lang w:eastAsia="zh-CN"/>
        </w:rPr>
        <w:t>fulfill the DCI size budget</w:t>
      </w:r>
      <w:r w:rsidR="00895DE7">
        <w:rPr>
          <w:rFonts w:eastAsia="宋体"/>
          <w:lang w:eastAsia="zh-CN"/>
        </w:rPr>
        <w:t xml:space="preserve">, and analyze </w:t>
      </w:r>
      <w:r w:rsidR="00351A21">
        <w:rPr>
          <w:rFonts w:eastAsia="宋体"/>
          <w:lang w:eastAsia="zh-CN"/>
        </w:rPr>
        <w:t>DCI size alignment between different DCI formats</w:t>
      </w:r>
      <w:r w:rsidR="00895DE7">
        <w:rPr>
          <w:rFonts w:eastAsia="宋体"/>
          <w:lang w:eastAsia="zh-CN"/>
        </w:rPr>
        <w:t xml:space="preserve">. </w:t>
      </w:r>
      <w:r w:rsidR="00204411">
        <w:rPr>
          <w:rFonts w:eastAsia="宋体"/>
          <w:lang w:eastAsia="zh-CN"/>
        </w:rPr>
        <w:t>Furthermore</w:t>
      </w:r>
      <w:r w:rsidR="005D7520">
        <w:rPr>
          <w:rFonts w:eastAsia="宋体"/>
          <w:lang w:eastAsia="zh-CN"/>
        </w:rPr>
        <w:t xml:space="preserve">, </w:t>
      </w:r>
      <w:r w:rsidR="00A40F41">
        <w:rPr>
          <w:rFonts w:eastAsia="宋体"/>
          <w:lang w:eastAsia="zh-CN"/>
        </w:rPr>
        <w:t xml:space="preserve">we </w:t>
      </w:r>
      <w:r w:rsidR="005458ED">
        <w:rPr>
          <w:rFonts w:eastAsia="宋体"/>
          <w:lang w:eastAsia="zh-CN"/>
        </w:rPr>
        <w:t>provide</w:t>
      </w:r>
      <w:r w:rsidR="005D7520">
        <w:rPr>
          <w:rFonts w:eastAsia="宋体"/>
          <w:lang w:eastAsia="zh-CN"/>
        </w:rPr>
        <w:t xml:space="preserve"> </w:t>
      </w:r>
      <w:r w:rsidR="005458ED">
        <w:rPr>
          <w:rFonts w:eastAsia="宋体"/>
          <w:lang w:eastAsia="zh-CN"/>
        </w:rPr>
        <w:t xml:space="preserve">our </w:t>
      </w:r>
      <w:r w:rsidR="005D7520">
        <w:rPr>
          <w:rFonts w:eastAsia="宋体"/>
          <w:lang w:eastAsia="zh-CN"/>
        </w:rPr>
        <w:t>consideration</w:t>
      </w:r>
      <w:r w:rsidR="005458ED">
        <w:rPr>
          <w:rFonts w:eastAsia="宋体"/>
          <w:lang w:eastAsia="zh-CN"/>
        </w:rPr>
        <w:t>s</w:t>
      </w:r>
      <w:r w:rsidR="005D7520">
        <w:rPr>
          <w:rFonts w:eastAsia="宋体"/>
          <w:lang w:eastAsia="zh-CN"/>
        </w:rPr>
        <w:t xml:space="preserve"> </w:t>
      </w:r>
      <w:r w:rsidR="00A40F41">
        <w:rPr>
          <w:rFonts w:eastAsia="宋体"/>
          <w:lang w:eastAsia="zh-CN"/>
        </w:rPr>
        <w:t>on</w:t>
      </w:r>
      <w:r>
        <w:rPr>
          <w:rFonts w:eastAsia="宋体"/>
          <w:noProof/>
          <w:lang w:eastAsia="zh-CN"/>
        </w:rPr>
        <w:t xml:space="preserve"> </w:t>
      </w:r>
      <w:r>
        <w:rPr>
          <w:rFonts w:eastAsia="宋体"/>
          <w:lang w:eastAsia="zh-CN"/>
        </w:rPr>
        <w:t>the PDCCH order</w:t>
      </w:r>
      <w:r w:rsidR="00DB5557">
        <w:rPr>
          <w:rFonts w:eastAsia="宋体"/>
          <w:lang w:eastAsia="zh-CN"/>
        </w:rPr>
        <w:t xml:space="preserve"> design</w:t>
      </w:r>
      <w:r>
        <w:rPr>
          <w:rFonts w:eastAsia="宋体"/>
          <w:lang w:eastAsia="zh-CN"/>
        </w:rPr>
        <w:t xml:space="preserve">. </w:t>
      </w:r>
    </w:p>
    <w:p w:rsidR="003F3F42" w:rsidRPr="00285405" w:rsidRDefault="006A56EE"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3C4EC9" w:rsidRPr="00285405">
        <w:rPr>
          <w:rFonts w:eastAsia="宋体"/>
          <w:lang w:eastAsia="zh-CN"/>
        </w:rPr>
        <w:t xml:space="preserve"> </w:t>
      </w:r>
    </w:p>
    <w:p w:rsidR="00BE7674" w:rsidRDefault="00BE7674" w:rsidP="001B565F">
      <w:pPr>
        <w:pStyle w:val="2"/>
        <w:numPr>
          <w:ilvl w:val="1"/>
          <w:numId w:val="21"/>
        </w:numPr>
        <w:jc w:val="both"/>
        <w:rPr>
          <w:rFonts w:ascii="Arial" w:eastAsiaTheme="minorEastAsia" w:hAnsi="Arial"/>
          <w:lang w:eastAsia="zh-CN"/>
        </w:rPr>
      </w:pPr>
      <w:bookmarkStart w:id="5" w:name="OLE_LINK5"/>
      <w:bookmarkStart w:id="6" w:name="OLE_LINK6"/>
      <w:r>
        <w:rPr>
          <w:rFonts w:ascii="Arial" w:eastAsiaTheme="minorEastAsia" w:hAnsi="Arial" w:hint="eastAsia"/>
          <w:lang w:eastAsia="zh-CN"/>
        </w:rPr>
        <w:t>DCI size</w:t>
      </w:r>
      <w:r>
        <w:rPr>
          <w:rFonts w:ascii="Arial" w:eastAsiaTheme="minorEastAsia" w:hAnsi="Arial"/>
          <w:lang w:eastAsia="zh-CN"/>
        </w:rPr>
        <w:t>s budget</w:t>
      </w:r>
    </w:p>
    <w:bookmarkEnd w:id="5"/>
    <w:bookmarkEnd w:id="6"/>
    <w:p w:rsidR="00604062" w:rsidRDefault="00BE2C80" w:rsidP="00DB45AC">
      <w:pPr>
        <w:pStyle w:val="a0"/>
        <w:rPr>
          <w:rFonts w:eastAsiaTheme="minorEastAsia"/>
          <w:lang w:eastAsia="zh-CN"/>
        </w:rPr>
      </w:pPr>
      <w:r>
        <w:rPr>
          <w:rFonts w:eastAsiaTheme="minorEastAsia" w:hint="eastAsia"/>
          <w:lang w:eastAsia="zh-CN"/>
        </w:rPr>
        <w:t xml:space="preserve">In </w:t>
      </w:r>
      <w:r w:rsidR="005747BD">
        <w:rPr>
          <w:rFonts w:eastAsiaTheme="minorEastAsia"/>
          <w:lang w:eastAsia="zh-CN"/>
        </w:rPr>
        <w:t xml:space="preserve">a </w:t>
      </w:r>
      <w:r>
        <w:rPr>
          <w:rFonts w:eastAsiaTheme="minorEastAsia" w:hint="eastAsia"/>
          <w:lang w:eastAsia="zh-CN"/>
        </w:rPr>
        <w:t xml:space="preserve">typical configuration, </w:t>
      </w:r>
      <w:r w:rsidR="002B338C">
        <w:rPr>
          <w:rFonts w:eastAsiaTheme="minorEastAsia"/>
          <w:lang w:eastAsia="zh-CN"/>
        </w:rPr>
        <w:t xml:space="preserve">a </w:t>
      </w:r>
      <w:r>
        <w:rPr>
          <w:rFonts w:eastAsiaTheme="minorEastAsia" w:hint="eastAsia"/>
          <w:lang w:eastAsia="zh-CN"/>
        </w:rPr>
        <w:t>UE can monitor DCI format 0</w:t>
      </w:r>
      <w:r w:rsidR="00603E53">
        <w:rPr>
          <w:rFonts w:eastAsiaTheme="minorEastAsia"/>
          <w:lang w:eastAsia="zh-CN"/>
        </w:rPr>
        <w:t>_</w:t>
      </w:r>
      <w:r>
        <w:rPr>
          <w:rFonts w:eastAsiaTheme="minorEastAsia" w:hint="eastAsia"/>
          <w:lang w:eastAsia="zh-CN"/>
        </w:rPr>
        <w:t>1 and format 1</w:t>
      </w:r>
      <w:r w:rsidR="00603E53">
        <w:rPr>
          <w:rFonts w:eastAsiaTheme="minorEastAsia"/>
          <w:lang w:eastAsia="zh-CN"/>
        </w:rPr>
        <w:t>_</w:t>
      </w:r>
      <w:r>
        <w:rPr>
          <w:rFonts w:eastAsiaTheme="minorEastAsia" w:hint="eastAsia"/>
          <w:lang w:eastAsia="zh-CN"/>
        </w:rPr>
        <w:t>1 in UE-speci</w:t>
      </w:r>
      <w:r>
        <w:rPr>
          <w:rFonts w:eastAsiaTheme="minorEastAsia"/>
          <w:lang w:eastAsia="zh-CN"/>
        </w:rPr>
        <w:t>fic search space</w:t>
      </w:r>
      <w:r w:rsidR="00774C3F">
        <w:rPr>
          <w:rFonts w:eastAsiaTheme="minorEastAsia"/>
          <w:lang w:eastAsia="zh-CN"/>
        </w:rPr>
        <w:t xml:space="preserve"> </w:t>
      </w:r>
      <w:r w:rsidR="00E20EAF">
        <w:rPr>
          <w:rFonts w:eastAsiaTheme="minorEastAsia"/>
          <w:lang w:eastAsia="zh-CN"/>
        </w:rPr>
        <w:t>per</w:t>
      </w:r>
      <w:r w:rsidR="00774C3F">
        <w:rPr>
          <w:rFonts w:eastAsiaTheme="minorEastAsia"/>
          <w:lang w:eastAsia="zh-CN"/>
        </w:rPr>
        <w:t xml:space="preserve"> slot</w:t>
      </w:r>
      <w:r>
        <w:rPr>
          <w:rFonts w:eastAsiaTheme="minorEastAsia"/>
          <w:lang w:eastAsia="zh-CN"/>
        </w:rPr>
        <w:t>.</w:t>
      </w:r>
      <w:r w:rsidR="00492A78">
        <w:rPr>
          <w:rFonts w:eastAsiaTheme="minorEastAsia"/>
          <w:lang w:eastAsia="zh-CN"/>
        </w:rPr>
        <w:t xml:space="preserve"> </w:t>
      </w:r>
      <w:r w:rsidR="00D76B7A">
        <w:rPr>
          <w:rFonts w:eastAsiaTheme="minorEastAsia"/>
          <w:lang w:eastAsia="zh-CN"/>
        </w:rPr>
        <w:t>A</w:t>
      </w:r>
      <w:r w:rsidR="00B7417B">
        <w:rPr>
          <w:rFonts w:eastAsiaTheme="minorEastAsia"/>
          <w:lang w:eastAsia="zh-CN"/>
        </w:rPr>
        <w:t>ccording to the previous agreement that the size of DCI format 0</w:t>
      </w:r>
      <w:r w:rsidR="00603E53">
        <w:rPr>
          <w:rFonts w:eastAsiaTheme="minorEastAsia"/>
          <w:lang w:eastAsia="zh-CN"/>
        </w:rPr>
        <w:t>_</w:t>
      </w:r>
      <w:r w:rsidR="00B7417B">
        <w:rPr>
          <w:rFonts w:eastAsiaTheme="minorEastAsia"/>
          <w:lang w:eastAsia="zh-CN"/>
        </w:rPr>
        <w:t xml:space="preserve">1 and </w:t>
      </w:r>
      <w:r w:rsidR="00602E1E">
        <w:rPr>
          <w:rFonts w:eastAsiaTheme="minorEastAsia"/>
          <w:lang w:eastAsia="zh-CN"/>
        </w:rPr>
        <w:t xml:space="preserve">format </w:t>
      </w:r>
      <w:r w:rsidR="00B7417B">
        <w:rPr>
          <w:rFonts w:eastAsiaTheme="minorEastAsia"/>
          <w:lang w:eastAsia="zh-CN"/>
        </w:rPr>
        <w:t>1</w:t>
      </w:r>
      <w:r w:rsidR="00603E53">
        <w:rPr>
          <w:rFonts w:eastAsiaTheme="minorEastAsia"/>
          <w:lang w:eastAsia="zh-CN"/>
        </w:rPr>
        <w:t>_</w:t>
      </w:r>
      <w:r w:rsidR="00B7417B">
        <w:rPr>
          <w:rFonts w:eastAsiaTheme="minorEastAsia"/>
          <w:lang w:eastAsia="zh-CN"/>
        </w:rPr>
        <w:t>1 is determined by the active BWP, the non-fallback DCI c</w:t>
      </w:r>
      <w:r w:rsidR="005F75B8">
        <w:rPr>
          <w:rFonts w:eastAsiaTheme="minorEastAsia"/>
          <w:lang w:eastAsia="zh-CN"/>
        </w:rPr>
        <w:t>an</w:t>
      </w:r>
      <w:r w:rsidR="00B7417B">
        <w:rPr>
          <w:rFonts w:eastAsiaTheme="minorEastAsia"/>
          <w:lang w:eastAsia="zh-CN"/>
        </w:rPr>
        <w:t xml:space="preserve"> </w:t>
      </w:r>
      <w:r w:rsidR="00D76B7A">
        <w:rPr>
          <w:rFonts w:eastAsiaTheme="minorEastAsia"/>
          <w:lang w:eastAsia="zh-CN"/>
        </w:rPr>
        <w:t xml:space="preserve">occupy two </w:t>
      </w:r>
      <w:r w:rsidR="009D1B60" w:rsidRPr="009D1B60">
        <w:rPr>
          <w:rFonts w:eastAsiaTheme="minorEastAsia"/>
          <w:lang w:eastAsia="zh-CN"/>
        </w:rPr>
        <w:t>distinct</w:t>
      </w:r>
      <w:r w:rsidR="009D1B60">
        <w:rPr>
          <w:rFonts w:eastAsiaTheme="minorEastAsia"/>
          <w:lang w:eastAsia="zh-CN"/>
        </w:rPr>
        <w:t xml:space="preserve"> </w:t>
      </w:r>
      <w:r w:rsidR="00D76B7A">
        <w:rPr>
          <w:rFonts w:eastAsiaTheme="minorEastAsia"/>
          <w:lang w:eastAsia="zh-CN"/>
        </w:rPr>
        <w:t>DCI sizes scrambled by C-RNTI</w:t>
      </w:r>
      <w:r w:rsidR="00F91A51">
        <w:rPr>
          <w:rFonts w:eastAsiaTheme="minorEastAsia"/>
          <w:lang w:eastAsia="zh-CN"/>
        </w:rPr>
        <w:t xml:space="preserve"> per slot</w:t>
      </w:r>
      <w:r w:rsidR="00D76B7A">
        <w:rPr>
          <w:rFonts w:eastAsiaTheme="minorEastAsia"/>
          <w:lang w:eastAsia="zh-CN"/>
        </w:rPr>
        <w:t>.</w:t>
      </w:r>
      <w:r w:rsidR="00E0655C">
        <w:rPr>
          <w:rFonts w:eastAsiaTheme="minorEastAsia"/>
          <w:lang w:eastAsia="zh-CN"/>
        </w:rPr>
        <w:t xml:space="preserve"> </w:t>
      </w:r>
      <w:r w:rsidR="00C7798B">
        <w:rPr>
          <w:rFonts w:eastAsiaTheme="minorEastAsia"/>
          <w:lang w:eastAsia="zh-CN"/>
        </w:rPr>
        <w:t>If the DCI size budget can be fulfilled</w:t>
      </w:r>
      <w:r w:rsidR="00AE55A4">
        <w:rPr>
          <w:rFonts w:eastAsiaTheme="minorEastAsia"/>
          <w:lang w:eastAsia="zh-CN"/>
        </w:rPr>
        <w:t>,</w:t>
      </w:r>
      <w:r w:rsidR="00C7798B">
        <w:rPr>
          <w:rFonts w:eastAsiaTheme="minorEastAsia"/>
          <w:lang w:eastAsia="zh-CN"/>
        </w:rPr>
        <w:t xml:space="preserve"> </w:t>
      </w:r>
      <w:r w:rsidR="00667366">
        <w:rPr>
          <w:rFonts w:eastAsiaTheme="minorEastAsia"/>
          <w:lang w:eastAsia="zh-CN"/>
        </w:rPr>
        <w:t>fallback DCI size</w:t>
      </w:r>
      <w:r w:rsidR="00B07ADE">
        <w:rPr>
          <w:rFonts w:eastAsiaTheme="minorEastAsia"/>
          <w:lang w:eastAsia="zh-CN"/>
        </w:rPr>
        <w:t>s</w:t>
      </w:r>
      <w:r w:rsidR="00667366">
        <w:rPr>
          <w:rFonts w:eastAsiaTheme="minorEastAsia"/>
          <w:lang w:eastAsia="zh-CN"/>
        </w:rPr>
        <w:t xml:space="preserve"> in CSS and USS can be different</w:t>
      </w:r>
      <w:r w:rsidR="00AE55A4">
        <w:rPr>
          <w:rFonts w:eastAsiaTheme="minorEastAsia"/>
          <w:lang w:eastAsia="zh-CN"/>
        </w:rPr>
        <w:t xml:space="preserve"> to guarantee the flexibility of scheduling</w:t>
      </w:r>
      <w:r w:rsidR="00537B6D">
        <w:rPr>
          <w:rFonts w:eastAsiaTheme="minorEastAsia"/>
          <w:lang w:eastAsia="zh-CN"/>
        </w:rPr>
        <w:t>, which account</w:t>
      </w:r>
      <w:r w:rsidR="009D1B60">
        <w:rPr>
          <w:rFonts w:eastAsiaTheme="minorEastAsia"/>
          <w:lang w:eastAsia="zh-CN"/>
        </w:rPr>
        <w:t>s</w:t>
      </w:r>
      <w:r w:rsidR="00537B6D">
        <w:rPr>
          <w:rFonts w:eastAsiaTheme="minorEastAsia"/>
          <w:lang w:eastAsia="zh-CN"/>
        </w:rPr>
        <w:t xml:space="preserve"> for 2 different DCI sizes scrambled by C-RNTI</w:t>
      </w:r>
      <w:r w:rsidR="00604062">
        <w:rPr>
          <w:rFonts w:eastAsiaTheme="minorEastAsia"/>
          <w:lang w:eastAsia="zh-CN"/>
        </w:rPr>
        <w:t xml:space="preserve">. </w:t>
      </w:r>
    </w:p>
    <w:p w:rsidR="00195350" w:rsidRDefault="007438EC" w:rsidP="00DB45AC">
      <w:pPr>
        <w:pStyle w:val="a0"/>
        <w:rPr>
          <w:rFonts w:eastAsiaTheme="minorEastAsia"/>
          <w:lang w:eastAsia="zh-CN"/>
        </w:rPr>
      </w:pPr>
      <w:r>
        <w:rPr>
          <w:rFonts w:eastAsiaTheme="minorEastAsia"/>
          <w:lang w:eastAsia="zh-CN"/>
        </w:rPr>
        <w:t xml:space="preserve">According to the above, </w:t>
      </w:r>
      <w:r w:rsidR="0023751E">
        <w:rPr>
          <w:rFonts w:eastAsiaTheme="minorEastAsia"/>
          <w:lang w:eastAsia="zh-CN"/>
        </w:rPr>
        <w:t xml:space="preserve">it </w:t>
      </w:r>
      <w:r w:rsidR="00B06312">
        <w:rPr>
          <w:rFonts w:eastAsiaTheme="minorEastAsia"/>
          <w:lang w:eastAsia="zh-CN"/>
        </w:rPr>
        <w:t xml:space="preserve">will </w:t>
      </w:r>
      <w:r w:rsidR="0023751E">
        <w:rPr>
          <w:rFonts w:eastAsiaTheme="minorEastAsia"/>
          <w:lang w:eastAsia="zh-CN"/>
        </w:rPr>
        <w:t>occupy 4 different DCI sizes scrambled by C-RNTI</w:t>
      </w:r>
      <w:r w:rsidR="002C1789">
        <w:rPr>
          <w:rFonts w:eastAsiaTheme="minorEastAsia"/>
          <w:lang w:eastAsia="zh-CN"/>
        </w:rPr>
        <w:t xml:space="preserve"> per slot</w:t>
      </w:r>
      <w:r w:rsidR="009D1B60">
        <w:rPr>
          <w:rFonts w:eastAsiaTheme="minorEastAsia"/>
          <w:lang w:eastAsia="zh-CN"/>
        </w:rPr>
        <w:t>.</w:t>
      </w:r>
      <w:r w:rsidR="0023751E">
        <w:rPr>
          <w:rFonts w:eastAsiaTheme="minorEastAsia"/>
          <w:lang w:eastAsia="zh-CN"/>
        </w:rPr>
        <w:t xml:space="preserve"> </w:t>
      </w:r>
      <w:r w:rsidR="009D1B60">
        <w:rPr>
          <w:rFonts w:eastAsiaTheme="minorEastAsia"/>
          <w:lang w:eastAsia="zh-CN"/>
        </w:rPr>
        <w:t>T</w:t>
      </w:r>
      <w:r w:rsidR="007E2CF0">
        <w:rPr>
          <w:rFonts w:eastAsiaTheme="minorEastAsia"/>
          <w:lang w:eastAsia="zh-CN"/>
        </w:rPr>
        <w:t xml:space="preserve">he size of </w:t>
      </w:r>
      <w:r w:rsidR="009D1B60">
        <w:rPr>
          <w:rFonts w:eastAsiaTheme="minorEastAsia"/>
          <w:lang w:eastAsia="zh-CN"/>
        </w:rPr>
        <w:t>DCI format 1_0</w:t>
      </w:r>
      <w:r w:rsidR="00830CDF">
        <w:rPr>
          <w:rFonts w:eastAsiaTheme="minorEastAsia"/>
          <w:lang w:eastAsia="zh-CN"/>
        </w:rPr>
        <w:t xml:space="preserve"> scrambled by other RNTIs can align to </w:t>
      </w:r>
      <w:r w:rsidR="007E2CF0">
        <w:rPr>
          <w:rFonts w:eastAsiaTheme="minorEastAsia"/>
          <w:lang w:eastAsia="zh-CN"/>
        </w:rPr>
        <w:t>that</w:t>
      </w:r>
      <w:r w:rsidR="00830CDF">
        <w:rPr>
          <w:rFonts w:eastAsiaTheme="minorEastAsia"/>
          <w:lang w:eastAsia="zh-CN"/>
        </w:rPr>
        <w:t xml:space="preserve"> scrambled by C-RNTI in CSS. In addition, one DCI size can </w:t>
      </w:r>
      <w:r w:rsidR="009D1B60">
        <w:rPr>
          <w:rFonts w:eastAsiaTheme="minorEastAsia"/>
          <w:lang w:eastAsia="zh-CN"/>
        </w:rPr>
        <w:t xml:space="preserve">be </w:t>
      </w:r>
      <w:r w:rsidR="0050381A">
        <w:rPr>
          <w:rFonts w:eastAsiaTheme="minorEastAsia"/>
          <w:lang w:eastAsia="zh-CN"/>
        </w:rPr>
        <w:t xml:space="preserve">reserved </w:t>
      </w:r>
      <w:r w:rsidR="00830CDF">
        <w:rPr>
          <w:rFonts w:eastAsiaTheme="minorEastAsia"/>
          <w:lang w:eastAsia="zh-CN"/>
        </w:rPr>
        <w:t>for DCI format 2</w:t>
      </w:r>
      <w:r w:rsidR="00603E53">
        <w:rPr>
          <w:rFonts w:eastAsiaTheme="minorEastAsia"/>
          <w:lang w:eastAsia="zh-CN"/>
        </w:rPr>
        <w:t>_</w:t>
      </w:r>
      <w:r w:rsidR="00830CDF">
        <w:rPr>
          <w:rFonts w:eastAsiaTheme="minorEastAsia"/>
          <w:lang w:eastAsia="zh-CN"/>
        </w:rPr>
        <w:t>X.</w:t>
      </w:r>
      <w:r w:rsidR="009D1B60" w:rsidRPr="009D1B60">
        <w:rPr>
          <w:rFonts w:eastAsiaTheme="minorEastAsia"/>
          <w:lang w:eastAsia="zh-CN"/>
        </w:rPr>
        <w:t xml:space="preserve"> </w:t>
      </w:r>
      <w:r w:rsidR="009D1B60">
        <w:rPr>
          <w:rFonts w:eastAsiaTheme="minorEastAsia"/>
          <w:lang w:eastAsia="zh-CN"/>
        </w:rPr>
        <w:t>Consequently, the DCI size budget needs to be increased</w:t>
      </w:r>
      <w:r w:rsidR="00195350">
        <w:rPr>
          <w:rFonts w:eastAsiaTheme="minorEastAsia"/>
          <w:lang w:eastAsia="zh-CN"/>
        </w:rPr>
        <w:t>:</w:t>
      </w:r>
    </w:p>
    <w:p w:rsidR="00BB79DC" w:rsidRPr="00E704E1" w:rsidRDefault="00195350" w:rsidP="00BB79DC">
      <w:pPr>
        <w:pStyle w:val="a0"/>
        <w:numPr>
          <w:ilvl w:val="0"/>
          <w:numId w:val="67"/>
        </w:numPr>
        <w:rPr>
          <w:szCs w:val="20"/>
        </w:rPr>
      </w:pPr>
      <w:r w:rsidDel="00195350">
        <w:rPr>
          <w:rFonts w:eastAsiaTheme="minorEastAsia"/>
          <w:lang w:eastAsia="zh-CN"/>
        </w:rPr>
        <w:t xml:space="preserve"> </w:t>
      </w:r>
      <w:bookmarkStart w:id="7" w:name="OLE_LINK7"/>
      <w:r w:rsidR="00BB79DC" w:rsidRPr="00E704E1">
        <w:rPr>
          <w:szCs w:val="20"/>
        </w:rPr>
        <w:t xml:space="preserve">At most </w:t>
      </w:r>
      <w:r>
        <w:rPr>
          <w:szCs w:val="20"/>
        </w:rPr>
        <w:t>5</w:t>
      </w:r>
      <w:r w:rsidRPr="00E704E1">
        <w:rPr>
          <w:szCs w:val="20"/>
        </w:rPr>
        <w:t xml:space="preserve"> </w:t>
      </w:r>
      <w:r w:rsidR="00BB79DC" w:rsidRPr="00E704E1">
        <w:rPr>
          <w:szCs w:val="20"/>
        </w:rPr>
        <w:t>different DCI sizes are monitored by the UE per slot</w:t>
      </w:r>
    </w:p>
    <w:p w:rsidR="003E5523" w:rsidRPr="00987EF7" w:rsidRDefault="00BB79DC" w:rsidP="003A10ED">
      <w:pPr>
        <w:pStyle w:val="a0"/>
        <w:numPr>
          <w:ilvl w:val="1"/>
          <w:numId w:val="67"/>
        </w:numPr>
        <w:rPr>
          <w:rFonts w:eastAsiaTheme="minorEastAsia"/>
          <w:lang w:eastAsia="zh-CN"/>
        </w:rPr>
      </w:pPr>
      <w:r w:rsidRPr="00FF2527">
        <w:rPr>
          <w:szCs w:val="20"/>
        </w:rPr>
        <w:t xml:space="preserve">At most </w:t>
      </w:r>
      <w:r w:rsidR="00195350">
        <w:rPr>
          <w:szCs w:val="20"/>
        </w:rPr>
        <w:t>4</w:t>
      </w:r>
      <w:r w:rsidR="00195350" w:rsidRPr="00FF2527">
        <w:rPr>
          <w:szCs w:val="20"/>
        </w:rPr>
        <w:t xml:space="preserve"> </w:t>
      </w:r>
      <w:r w:rsidRPr="00FF2527">
        <w:rPr>
          <w:szCs w:val="20"/>
        </w:rPr>
        <w:t>different DCI sizes are monitored per C-RNTI per slot</w:t>
      </w:r>
      <w:bookmarkEnd w:id="7"/>
    </w:p>
    <w:p w:rsidR="00851A7A" w:rsidRDefault="00851A7A" w:rsidP="00DB45AC">
      <w:pPr>
        <w:pStyle w:val="a0"/>
        <w:rPr>
          <w:rFonts w:eastAsiaTheme="minorEastAsia"/>
          <w:lang w:eastAsia="zh-CN"/>
        </w:rPr>
      </w:pPr>
      <w:r>
        <w:rPr>
          <w:rFonts w:eastAsiaTheme="minorEastAsia"/>
          <w:lang w:eastAsia="zh-CN"/>
        </w:rPr>
        <w:t>Note that the number of blind decoding is configured by network, and would never exceed the UE capability. Therefore, increasing the size budget would not increase the blind decoding complexity, and can further relax the scheduling restriction.</w:t>
      </w:r>
    </w:p>
    <w:p w:rsidR="00AF603A" w:rsidRDefault="00851A7A" w:rsidP="00DB45AC">
      <w:pPr>
        <w:pStyle w:val="a0"/>
        <w:rPr>
          <w:rFonts w:eastAsiaTheme="minorEastAsia"/>
          <w:lang w:eastAsia="zh-CN"/>
        </w:rPr>
      </w:pPr>
      <w:r>
        <w:rPr>
          <w:rFonts w:eastAsiaTheme="minorEastAsia"/>
          <w:lang w:eastAsia="zh-CN"/>
        </w:rPr>
        <w:t>On the other hand, i</w:t>
      </w:r>
      <w:r w:rsidR="002F00AF">
        <w:rPr>
          <w:rFonts w:eastAsiaTheme="minorEastAsia" w:hint="eastAsia"/>
          <w:lang w:eastAsia="zh-CN"/>
        </w:rPr>
        <w:t xml:space="preserve">f the DCI size budget </w:t>
      </w:r>
      <w:r>
        <w:rPr>
          <w:rFonts w:eastAsiaTheme="minorEastAsia"/>
          <w:lang w:eastAsia="zh-CN"/>
        </w:rPr>
        <w:t>of 4</w:t>
      </w:r>
      <w:r w:rsidR="00EF315C">
        <w:rPr>
          <w:rFonts w:eastAsiaTheme="minorEastAsia"/>
          <w:lang w:eastAsia="zh-CN"/>
        </w:rPr>
        <w:t xml:space="preserve"> is confirmed</w:t>
      </w:r>
      <w:r>
        <w:rPr>
          <w:rFonts w:eastAsiaTheme="minorEastAsia"/>
          <w:lang w:eastAsia="zh-CN"/>
        </w:rPr>
        <w:t xml:space="preserve"> for the sake of easing some kinds of UE implementation architectures</w:t>
      </w:r>
      <w:r w:rsidR="00EF315C">
        <w:rPr>
          <w:rFonts w:eastAsiaTheme="minorEastAsia"/>
          <w:lang w:eastAsia="zh-CN"/>
        </w:rPr>
        <w:t xml:space="preserve">, </w:t>
      </w:r>
      <w:r w:rsidR="00B640A0">
        <w:rPr>
          <w:rFonts w:eastAsiaTheme="minorEastAsia"/>
          <w:lang w:eastAsia="zh-CN"/>
        </w:rPr>
        <w:t xml:space="preserve">some limitation is needed. </w:t>
      </w:r>
    </w:p>
    <w:p w:rsidR="00AF603A" w:rsidRPr="00552118" w:rsidRDefault="00AF603A" w:rsidP="00AF603A">
      <w:pPr>
        <w:pStyle w:val="a0"/>
        <w:rPr>
          <w:rFonts w:eastAsiaTheme="minorEastAsia"/>
          <w:lang w:eastAsia="zh-CN"/>
        </w:rPr>
      </w:pPr>
      <w:bookmarkStart w:id="8" w:name="OLE_LINK40"/>
      <w:bookmarkStart w:id="9" w:name="OLE_LINK62"/>
      <w:r w:rsidRPr="00552118">
        <w:rPr>
          <w:rFonts w:eastAsiaTheme="minorEastAsia"/>
          <w:lang w:eastAsia="zh-CN"/>
        </w:rPr>
        <w:t>In RAN1 #92 meeting, the following WA proposed:</w:t>
      </w:r>
    </w:p>
    <w:p w:rsidR="00AF603A" w:rsidRPr="00552118" w:rsidRDefault="00AF603A" w:rsidP="00AF603A">
      <w:pPr>
        <w:pStyle w:val="a0"/>
        <w:numPr>
          <w:ilvl w:val="0"/>
          <w:numId w:val="68"/>
        </w:numPr>
        <w:ind w:left="1080"/>
      </w:pPr>
      <w:r w:rsidRPr="00552118">
        <w:t xml:space="preserve">For format 0-0/1-0 in USS, the size is given by the active BWP as long as the DCI size budget is fulfilled </w:t>
      </w:r>
    </w:p>
    <w:p w:rsidR="00AF603A" w:rsidRPr="00552118" w:rsidRDefault="00AF603A" w:rsidP="00AF603A">
      <w:pPr>
        <w:pStyle w:val="a0"/>
        <w:numPr>
          <w:ilvl w:val="1"/>
          <w:numId w:val="68"/>
        </w:numPr>
        <w:ind w:left="1800"/>
      </w:pPr>
      <w:r w:rsidRPr="00552118">
        <w:t>FFS: Otherwise, for format 0-0/1-0, the size is given by the initial DL BWP</w:t>
      </w:r>
    </w:p>
    <w:p w:rsidR="00AF603A" w:rsidRDefault="00AF603A" w:rsidP="00AF603A">
      <w:pPr>
        <w:pStyle w:val="a0"/>
        <w:rPr>
          <w:rFonts w:eastAsiaTheme="minorEastAsia"/>
          <w:lang w:eastAsia="zh-CN"/>
        </w:rPr>
      </w:pPr>
      <w:bookmarkStart w:id="10" w:name="OLE_LINK48"/>
      <w:bookmarkStart w:id="11" w:name="OLE_LINK49"/>
      <w:bookmarkEnd w:id="8"/>
      <w:r w:rsidRPr="00552118">
        <w:rPr>
          <w:rFonts w:eastAsiaTheme="minorEastAsia"/>
          <w:lang w:eastAsia="zh-CN"/>
        </w:rPr>
        <w:t xml:space="preserve">If the WA confirmed, the size of fallback DCI in USS will affected by RRC configuration severely. </w:t>
      </w:r>
      <w:bookmarkEnd w:id="10"/>
      <w:bookmarkEnd w:id="11"/>
      <w:r w:rsidRPr="00552118">
        <w:rPr>
          <w:rFonts w:eastAsiaTheme="minorEastAsia"/>
          <w:lang w:eastAsia="zh-CN"/>
        </w:rPr>
        <w:t>For example, in some situations, the size of DCI format 0_1 and that of format 1_1 will be the same (</w:t>
      </w:r>
      <w:bookmarkStart w:id="12" w:name="OLE_LINK50"/>
      <w:bookmarkStart w:id="13" w:name="OLE_LINK51"/>
      <w:r w:rsidRPr="00552118">
        <w:rPr>
          <w:rFonts w:eastAsiaTheme="minorEastAsia"/>
          <w:lang w:eastAsia="zh-CN"/>
        </w:rPr>
        <w:t>may be configured or padding to the same size</w:t>
      </w:r>
      <w:bookmarkEnd w:id="12"/>
      <w:bookmarkEnd w:id="13"/>
      <w:r w:rsidRPr="00552118">
        <w:rPr>
          <w:rFonts w:eastAsiaTheme="minorEastAsia"/>
          <w:lang w:eastAsia="zh-CN"/>
        </w:rPr>
        <w:t xml:space="preserve">). Under the WA, the size of fallback DCI in USS is given by the active BWP. </w:t>
      </w:r>
      <w:bookmarkStart w:id="14" w:name="OLE_LINK52"/>
      <w:r w:rsidRPr="00552118">
        <w:rPr>
          <w:rFonts w:eastAsiaTheme="minorEastAsia"/>
          <w:lang w:eastAsia="zh-CN"/>
        </w:rPr>
        <w:t xml:space="preserve">However, when RRC parameters reconfigured, the size of non-fallback DCI may change, which will lead to different DCI sizes of formats 0_1 and 1_1. </w:t>
      </w:r>
      <w:bookmarkStart w:id="15" w:name="OLE_LINK53"/>
      <w:bookmarkStart w:id="16" w:name="OLE_LINK54"/>
      <w:bookmarkEnd w:id="14"/>
      <w:r w:rsidRPr="00552118">
        <w:rPr>
          <w:rFonts w:eastAsiaTheme="minorEastAsia"/>
          <w:lang w:eastAsia="zh-CN"/>
        </w:rPr>
        <w:t xml:space="preserve">Then the size of fallback DCI in USS maybe given by the initial BWP or other default BWP. </w:t>
      </w:r>
      <w:bookmarkStart w:id="17" w:name="OLE_LINK55"/>
      <w:bookmarkStart w:id="18" w:name="OLE_LINK57"/>
      <w:bookmarkEnd w:id="15"/>
      <w:bookmarkEnd w:id="16"/>
      <w:r w:rsidRPr="00552118">
        <w:rPr>
          <w:rFonts w:eastAsiaTheme="minorEastAsia"/>
          <w:lang w:eastAsia="zh-CN"/>
        </w:rPr>
        <w:t>Consequently, the size of fallback DCI in USS will affected by RRC parameters. The fallback DCI cannot used for RRC reconfiguration to avoid ambiguity.</w:t>
      </w:r>
      <w:bookmarkEnd w:id="9"/>
      <w:bookmarkEnd w:id="17"/>
      <w:bookmarkEnd w:id="18"/>
    </w:p>
    <w:p w:rsidR="008407AD" w:rsidRDefault="00B640A0" w:rsidP="00DB45AC">
      <w:pPr>
        <w:pStyle w:val="a0"/>
        <w:rPr>
          <w:rFonts w:eastAsiaTheme="minorEastAsia"/>
          <w:lang w:eastAsia="zh-CN"/>
        </w:rPr>
      </w:pPr>
      <w:r>
        <w:rPr>
          <w:rFonts w:eastAsiaTheme="minorEastAsia"/>
          <w:lang w:eastAsia="zh-CN"/>
        </w:rPr>
        <w:t xml:space="preserve">One possible option </w:t>
      </w:r>
      <w:r w:rsidR="00AF603A" w:rsidRPr="00552118">
        <w:rPr>
          <w:rFonts w:eastAsiaTheme="minorEastAsia"/>
          <w:lang w:eastAsia="zh-CN"/>
        </w:rPr>
        <w:t>to satisfy DCI size budget of 3 scrambled by C-RNTI</w:t>
      </w:r>
      <w:r w:rsidR="00AF603A">
        <w:rPr>
          <w:rFonts w:eastAsiaTheme="minorEastAsia"/>
          <w:lang w:eastAsia="zh-CN"/>
        </w:rPr>
        <w:t xml:space="preserve"> </w:t>
      </w:r>
      <w:r>
        <w:rPr>
          <w:rFonts w:eastAsiaTheme="minorEastAsia"/>
          <w:lang w:eastAsia="zh-CN"/>
        </w:rPr>
        <w:t xml:space="preserve">is to maintain the same </w:t>
      </w:r>
      <w:r w:rsidR="0091135E">
        <w:rPr>
          <w:rFonts w:eastAsiaTheme="minorEastAsia"/>
          <w:lang w:eastAsia="zh-CN"/>
        </w:rPr>
        <w:t xml:space="preserve">size of </w:t>
      </w:r>
      <w:r w:rsidR="00887AAF">
        <w:rPr>
          <w:rFonts w:eastAsiaTheme="minorEastAsia"/>
          <w:lang w:eastAsia="zh-CN"/>
        </w:rPr>
        <w:t xml:space="preserve">fallback DCI </w:t>
      </w:r>
      <w:r>
        <w:rPr>
          <w:rFonts w:eastAsiaTheme="minorEastAsia"/>
          <w:lang w:eastAsia="zh-CN"/>
        </w:rPr>
        <w:t xml:space="preserve">both </w:t>
      </w:r>
      <w:r w:rsidR="00887AAF">
        <w:rPr>
          <w:rFonts w:eastAsiaTheme="minorEastAsia"/>
          <w:lang w:eastAsia="zh-CN"/>
        </w:rPr>
        <w:t xml:space="preserve">in USS </w:t>
      </w:r>
      <w:r>
        <w:rPr>
          <w:rFonts w:eastAsiaTheme="minorEastAsia"/>
          <w:lang w:eastAsia="zh-CN"/>
        </w:rPr>
        <w:t xml:space="preserve">and </w:t>
      </w:r>
      <w:r w:rsidR="00887AAF">
        <w:rPr>
          <w:rFonts w:eastAsiaTheme="minorEastAsia"/>
          <w:lang w:eastAsia="zh-CN"/>
        </w:rPr>
        <w:t>in CSS</w:t>
      </w:r>
      <w:r w:rsidR="008407AD">
        <w:rPr>
          <w:rFonts w:eastAsiaTheme="minorEastAsia"/>
          <w:lang w:eastAsia="zh-CN"/>
        </w:rPr>
        <w:t>, which requires a proper interpretation for the resource allocation across different BWPs</w:t>
      </w:r>
      <w:r w:rsidR="00FB420A">
        <w:rPr>
          <w:rFonts w:eastAsiaTheme="minorEastAsia"/>
          <w:lang w:eastAsia="zh-CN"/>
        </w:rPr>
        <w:t>.</w:t>
      </w:r>
      <w:r w:rsidR="007C5970">
        <w:rPr>
          <w:rFonts w:eastAsiaTheme="minorEastAsia"/>
          <w:lang w:eastAsia="zh-CN"/>
        </w:rPr>
        <w:t xml:space="preserve"> </w:t>
      </w:r>
    </w:p>
    <w:p w:rsidR="0074687D" w:rsidRDefault="00B93C60" w:rsidP="00705AFA">
      <w:pPr>
        <w:pStyle w:val="a0"/>
      </w:pPr>
      <w:bookmarkStart w:id="19" w:name="OLE_LINK19"/>
      <w:bookmarkStart w:id="20" w:name="OLE_LINK22"/>
      <w:r>
        <w:rPr>
          <w:rFonts w:eastAsiaTheme="minorEastAsia"/>
          <w:lang w:eastAsia="zh-CN"/>
        </w:rPr>
        <w:t xml:space="preserve">In order to </w:t>
      </w:r>
      <w:r w:rsidR="008407AD">
        <w:rPr>
          <w:rFonts w:eastAsiaTheme="minorEastAsia"/>
          <w:lang w:eastAsia="zh-CN"/>
        </w:rPr>
        <w:t xml:space="preserve">relax </w:t>
      </w:r>
      <w:r>
        <w:rPr>
          <w:rFonts w:eastAsiaTheme="minorEastAsia"/>
          <w:lang w:eastAsia="zh-CN"/>
        </w:rPr>
        <w:t>the</w:t>
      </w:r>
      <w:r w:rsidR="001C5AB4">
        <w:rPr>
          <w:rFonts w:eastAsiaTheme="minorEastAsia"/>
          <w:lang w:eastAsia="zh-CN"/>
        </w:rPr>
        <w:t xml:space="preserve"> bandwidth</w:t>
      </w:r>
      <w:r>
        <w:rPr>
          <w:rFonts w:eastAsiaTheme="minorEastAsia"/>
          <w:lang w:eastAsia="zh-CN"/>
        </w:rPr>
        <w:t xml:space="preserve"> limitation of BWP scheduling</w:t>
      </w:r>
      <w:r w:rsidR="00E03C42">
        <w:rPr>
          <w:rFonts w:eastAsiaTheme="minorEastAsia"/>
          <w:lang w:eastAsia="zh-CN"/>
        </w:rPr>
        <w:t xml:space="preserve"> </w:t>
      </w:r>
      <w:r w:rsidR="00E03C42" w:rsidRPr="00552118">
        <w:rPr>
          <w:rFonts w:eastAsiaTheme="minorEastAsia"/>
          <w:lang w:eastAsia="zh-CN"/>
        </w:rPr>
        <w:t>(</w:t>
      </w:r>
      <w:bookmarkStart w:id="21" w:name="OLE_LINK60"/>
      <w:bookmarkStart w:id="22" w:name="OLE_LINK61"/>
      <w:r w:rsidR="00E03C42" w:rsidRPr="00552118">
        <w:rPr>
          <w:rFonts w:eastAsiaTheme="minorEastAsia"/>
          <w:lang w:eastAsia="zh-CN"/>
        </w:rPr>
        <w:t>applying the DCI size defined by initial BWP to another BWP</w:t>
      </w:r>
      <w:bookmarkEnd w:id="21"/>
      <w:bookmarkEnd w:id="22"/>
      <w:r w:rsidR="00E03C42" w:rsidRPr="00552118">
        <w:rPr>
          <w:rFonts w:eastAsiaTheme="minorEastAsia"/>
          <w:lang w:eastAsia="zh-CN"/>
        </w:rPr>
        <w:t>)</w:t>
      </w:r>
      <w:r>
        <w:rPr>
          <w:rFonts w:eastAsiaTheme="minorEastAsia"/>
          <w:lang w:eastAsia="zh-CN"/>
        </w:rPr>
        <w:t>, we p</w:t>
      </w:r>
      <w:r w:rsidR="009A23E5">
        <w:rPr>
          <w:rFonts w:eastAsiaTheme="minorEastAsia"/>
          <w:lang w:eastAsia="zh-CN"/>
        </w:rPr>
        <w:t>refer that the resource allocation interpreted according</w:t>
      </w:r>
      <w:r w:rsidR="00D92804">
        <w:rPr>
          <w:rFonts w:eastAsiaTheme="minorEastAsia"/>
          <w:lang w:eastAsia="zh-CN"/>
        </w:rPr>
        <w:t xml:space="preserve"> to</w:t>
      </w:r>
      <w:r w:rsidR="007E12D2">
        <w:rPr>
          <w:rFonts w:eastAsiaTheme="minorEastAsia"/>
          <w:lang w:eastAsia="zh-CN"/>
        </w:rPr>
        <w:t xml:space="preserve"> the</w:t>
      </w:r>
      <w:r w:rsidR="009A23E5">
        <w:rPr>
          <w:rFonts w:eastAsiaTheme="minorEastAsia"/>
          <w:lang w:eastAsia="zh-CN"/>
        </w:rPr>
        <w:t xml:space="preserve"> initial BWP, and the scheduling granularity can be scaled to adapt the active BWP.</w:t>
      </w:r>
      <w:bookmarkEnd w:id="19"/>
      <w:bookmarkEnd w:id="20"/>
      <w:r w:rsidR="009A23E5">
        <w:rPr>
          <w:rFonts w:eastAsiaTheme="minorEastAsia"/>
          <w:lang w:eastAsia="zh-CN"/>
        </w:rPr>
        <w:t xml:space="preserve"> The scaled factor is according to the relationship between the initial BWP and active BWP.</w:t>
      </w:r>
      <w:r w:rsidR="003D175A">
        <w:rPr>
          <w:rFonts w:eastAsiaTheme="minorEastAsia"/>
          <w:lang w:eastAsia="zh-CN"/>
        </w:rPr>
        <w:t xml:space="preserve"> For example,</w:t>
      </w:r>
      <w:r w:rsidR="00463254">
        <w:rPr>
          <w:rFonts w:eastAsiaTheme="minorEastAsia"/>
          <w:lang w:eastAsia="zh-CN"/>
        </w:rPr>
        <w:t xml:space="preserve"> assume that</w:t>
      </w:r>
      <w:bookmarkStart w:id="23" w:name="OLE_LINK23"/>
      <w:bookmarkStart w:id="24" w:name="OLE_LINK24"/>
      <w:r w:rsidR="003D175A">
        <w:rPr>
          <w:rFonts w:eastAsiaTheme="minorEastAsia"/>
          <w:lang w:eastAsia="zh-CN"/>
        </w:rPr>
        <w:t xml:space="preserve"> the </w:t>
      </w:r>
      <w:r w:rsidR="009C11E9">
        <w:rPr>
          <w:rFonts w:eastAsiaTheme="minorEastAsia"/>
          <w:lang w:eastAsia="zh-CN"/>
        </w:rPr>
        <w:t xml:space="preserve">frequency domain bit-field is x bits </w:t>
      </w:r>
      <w:r w:rsidR="00065C38">
        <w:rPr>
          <w:rFonts w:eastAsiaTheme="minorEastAsia"/>
          <w:lang w:eastAsia="zh-CN"/>
        </w:rPr>
        <w:t xml:space="preserve">defined </w:t>
      </w:r>
      <w:r w:rsidR="009C11E9">
        <w:rPr>
          <w:rFonts w:eastAsiaTheme="minorEastAsia"/>
          <w:lang w:eastAsia="zh-CN"/>
        </w:rPr>
        <w:t>according to initial BWP,</w:t>
      </w:r>
      <w:r w:rsidR="002317E6">
        <w:rPr>
          <w:rFonts w:eastAsiaTheme="minorEastAsia"/>
          <w:lang w:eastAsia="zh-CN"/>
        </w:rPr>
        <w:t xml:space="preserve"> </w:t>
      </w:r>
      <w:r w:rsidR="008B6815">
        <w:rPr>
          <w:rFonts w:eastAsiaTheme="minorEastAsia"/>
          <w:lang w:eastAsia="zh-CN"/>
        </w:rPr>
        <w:t>and</w:t>
      </w:r>
      <w:r w:rsidR="00065C38">
        <w:rPr>
          <w:rFonts w:eastAsiaTheme="minorEastAsia"/>
          <w:lang w:eastAsia="zh-CN"/>
        </w:rPr>
        <w:t xml:space="preserve"> the</w:t>
      </w:r>
      <w:r w:rsidR="008B6815">
        <w:rPr>
          <w:rFonts w:eastAsiaTheme="minorEastAsia"/>
          <w:lang w:eastAsia="zh-CN"/>
        </w:rPr>
        <w:t xml:space="preserve"> maximum number of RBs </w:t>
      </w:r>
      <w:r w:rsidR="00463254">
        <w:rPr>
          <w:rFonts w:eastAsiaTheme="minorEastAsia"/>
          <w:lang w:eastAsia="zh-CN"/>
        </w:rPr>
        <w:t xml:space="preserve">that </w:t>
      </w:r>
      <w:r w:rsidR="008B6815">
        <w:rPr>
          <w:rFonts w:eastAsiaTheme="minorEastAsia"/>
          <w:lang w:eastAsia="zh-CN"/>
        </w:rPr>
        <w:t xml:space="preserve">x bits can schedule is b RBs </w:t>
      </w:r>
      <w:r w:rsidR="00065C38">
        <w:rPr>
          <w:rFonts w:eastAsiaTheme="minorEastAsia"/>
          <w:lang w:eastAsia="zh-CN"/>
        </w:rPr>
        <w:t xml:space="preserve">in condition of </w:t>
      </w:r>
      <w:r w:rsidR="008B6815">
        <w:rPr>
          <w:rFonts w:eastAsiaTheme="minorEastAsia"/>
          <w:lang w:eastAsia="zh-CN"/>
        </w:rPr>
        <w:t xml:space="preserve">resource allocation type 1. </w:t>
      </w:r>
      <w:bookmarkStart w:id="25" w:name="OLE_LINK30"/>
      <w:bookmarkStart w:id="26" w:name="OLE_LINK25"/>
      <w:bookmarkEnd w:id="23"/>
      <w:bookmarkEnd w:id="24"/>
      <w:r w:rsidR="003656F4">
        <w:rPr>
          <w:rFonts w:eastAsiaTheme="minorEastAsia"/>
          <w:lang w:eastAsia="zh-CN"/>
        </w:rPr>
        <w:t xml:space="preserve">If </w:t>
      </w:r>
      <w:r w:rsidR="0016318B">
        <w:rPr>
          <w:rFonts w:eastAsiaTheme="minorEastAsia"/>
          <w:lang w:eastAsia="zh-CN"/>
        </w:rPr>
        <w:t xml:space="preserve">the </w:t>
      </w:r>
      <w:r w:rsidR="00DD2CF4">
        <w:rPr>
          <w:rFonts w:eastAsiaTheme="minorEastAsia"/>
          <w:lang w:eastAsia="zh-CN"/>
        </w:rPr>
        <w:t xml:space="preserve">bandwidth of </w:t>
      </w:r>
      <w:r w:rsidR="003656F4">
        <w:rPr>
          <w:rFonts w:eastAsiaTheme="minorEastAsia"/>
          <w:lang w:eastAsia="zh-CN"/>
        </w:rPr>
        <w:t>the active BWP is</w:t>
      </w:r>
      <w:r w:rsidR="0016318B">
        <w:rPr>
          <w:rFonts w:eastAsiaTheme="minorEastAsia"/>
          <w:lang w:eastAsia="zh-CN"/>
        </w:rPr>
        <w:t xml:space="preserve"> </w:t>
      </w:r>
      <w:r w:rsidR="003656F4">
        <w:rPr>
          <w:rFonts w:eastAsiaTheme="minorEastAsia"/>
          <w:lang w:eastAsia="zh-CN"/>
        </w:rPr>
        <w:t xml:space="preserve">N RBs, </w:t>
      </w:r>
      <w:bookmarkEnd w:id="25"/>
      <w:r w:rsidR="00DD2CF4">
        <w:rPr>
          <w:rFonts w:eastAsiaTheme="minorEastAsia"/>
          <w:lang w:eastAsia="zh-CN"/>
        </w:rPr>
        <w:t xml:space="preserve">then </w:t>
      </w:r>
      <w:r w:rsidR="003656F4">
        <w:rPr>
          <w:rFonts w:eastAsiaTheme="minorEastAsia"/>
          <w:lang w:eastAsia="zh-CN"/>
        </w:rPr>
        <w:t>t</w:t>
      </w:r>
      <w:r w:rsidR="008B6815">
        <w:rPr>
          <w:rFonts w:eastAsiaTheme="minorEastAsia"/>
          <w:lang w:eastAsia="zh-CN"/>
        </w:rPr>
        <w:t>he s</w:t>
      </w:r>
      <w:r w:rsidR="008E2CAA">
        <w:rPr>
          <w:rFonts w:eastAsiaTheme="minorEastAsia"/>
          <w:lang w:eastAsia="zh-CN"/>
        </w:rPr>
        <w:t xml:space="preserve">caling factor can be defined </w:t>
      </w:r>
      <w:r w:rsidR="00554B91">
        <w:rPr>
          <w:rFonts w:eastAsiaTheme="minorEastAsia"/>
          <w:lang w:eastAsia="zh-CN"/>
        </w:rPr>
        <w:t>as k</w:t>
      </w:r>
      <w:r w:rsidR="00DD2CF4">
        <w:rPr>
          <w:rFonts w:eastAsiaTheme="minorEastAsia"/>
          <w:lang w:eastAsia="zh-CN"/>
        </w:rPr>
        <w:t>.</w:t>
      </w:r>
      <w:r w:rsidR="00554B91">
        <w:rPr>
          <w:rFonts w:eastAsiaTheme="minorEastAsia"/>
          <w:lang w:eastAsia="zh-CN"/>
        </w:rPr>
        <w:t xml:space="preserve"> </w:t>
      </w:r>
      <w:r w:rsidR="00DD2CF4">
        <w:rPr>
          <w:rFonts w:eastAsiaTheme="minorEastAsia"/>
          <w:lang w:eastAsia="zh-CN"/>
        </w:rPr>
        <w:t xml:space="preserve">The value of k </w:t>
      </w:r>
      <w:r w:rsidR="00554B91">
        <w:rPr>
          <w:rFonts w:eastAsiaTheme="minorEastAsia"/>
          <w:lang w:eastAsia="zh-CN"/>
        </w:rPr>
        <w:t xml:space="preserve">is </w:t>
      </w:r>
      <w:r w:rsidR="00DD2CF4">
        <w:rPr>
          <w:rFonts w:eastAsiaTheme="minorEastAsia"/>
          <w:lang w:eastAsia="zh-CN"/>
        </w:rPr>
        <w:t xml:space="preserve">greater than </w:t>
      </w:r>
      <w:r w:rsidR="00554B91">
        <w:rPr>
          <w:rFonts w:eastAsiaTheme="minorEastAsia"/>
          <w:lang w:eastAsia="zh-CN"/>
        </w:rPr>
        <w:t xml:space="preserve">or equal to </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N/b</m:t>
            </m:r>
          </m:e>
        </m:d>
      </m:oMath>
      <w:r w:rsidR="00554B91">
        <w:rPr>
          <w:rFonts w:eastAsiaTheme="minorEastAsia"/>
          <w:lang w:eastAsia="zh-CN"/>
        </w:rPr>
        <w:t xml:space="preserve">, and be closest to </w:t>
      </w:r>
      <m:oMath>
        <m:d>
          <m:dPr>
            <m:begChr m:val="⌈"/>
            <m:endChr m:val="⌉"/>
            <m:ctrlPr>
              <w:rPr>
                <w:rFonts w:ascii="Cambria Math" w:eastAsiaTheme="minorEastAsia" w:hAnsi="Cambria Math"/>
                <w:lang w:eastAsia="zh-CN"/>
              </w:rPr>
            </m:ctrlPr>
          </m:dPr>
          <m:e>
            <m:r>
              <w:rPr>
                <w:rFonts w:ascii="Cambria Math" w:eastAsiaTheme="minorEastAsia" w:hAnsi="Cambria Math"/>
                <w:lang w:eastAsia="zh-CN"/>
              </w:rPr>
              <m:t>N/b</m:t>
            </m:r>
          </m:e>
        </m:d>
      </m:oMath>
      <w:r w:rsidR="00A56ACF">
        <w:rPr>
          <w:rFonts w:eastAsiaTheme="minorEastAsia"/>
          <w:lang w:eastAsia="zh-CN"/>
        </w:rPr>
        <w:t>,</w:t>
      </w:r>
      <w:r w:rsidR="00554B91">
        <w:rPr>
          <w:rFonts w:eastAsiaTheme="minorEastAsia"/>
          <w:lang w:eastAsia="zh-CN"/>
        </w:rPr>
        <w:t xml:space="preserve"> </w:t>
      </w:r>
      <w:r w:rsidR="00A56ACF">
        <w:rPr>
          <w:rFonts w:eastAsiaTheme="minorEastAsia"/>
          <w:lang w:eastAsia="zh-CN"/>
        </w:rPr>
        <w:t>and it</w:t>
      </w:r>
      <w:r w:rsidR="00554B91">
        <w:rPr>
          <w:rFonts w:eastAsiaTheme="minorEastAsia"/>
          <w:lang w:eastAsia="zh-CN"/>
        </w:rPr>
        <w:t xml:space="preserve"> </w:t>
      </w:r>
      <w:r w:rsidR="0036779E">
        <w:rPr>
          <w:rFonts w:eastAsiaTheme="minorEastAsia"/>
          <w:lang w:eastAsia="zh-CN"/>
        </w:rPr>
        <w:t xml:space="preserve">is </w:t>
      </w:r>
      <w:r w:rsidR="00554B91">
        <w:rPr>
          <w:rFonts w:eastAsiaTheme="minorEastAsia"/>
          <w:lang w:eastAsia="zh-CN"/>
        </w:rPr>
        <w:t>selected from {1,</w:t>
      </w:r>
      <w:r w:rsidR="00AC2C4B">
        <w:rPr>
          <w:rFonts w:eastAsiaTheme="minorEastAsia"/>
          <w:lang w:eastAsia="zh-CN"/>
        </w:rPr>
        <w:t xml:space="preserve"> </w:t>
      </w:r>
      <w:r w:rsidR="00554B91">
        <w:rPr>
          <w:rFonts w:eastAsiaTheme="minorEastAsia"/>
          <w:lang w:eastAsia="zh-CN"/>
        </w:rPr>
        <w:t>2,</w:t>
      </w:r>
      <w:r w:rsidR="00AC2C4B">
        <w:rPr>
          <w:rFonts w:eastAsiaTheme="minorEastAsia"/>
          <w:lang w:eastAsia="zh-CN"/>
        </w:rPr>
        <w:t xml:space="preserve"> </w:t>
      </w:r>
      <w:r w:rsidR="00554B91">
        <w:rPr>
          <w:rFonts w:eastAsiaTheme="minorEastAsia"/>
          <w:lang w:eastAsia="zh-CN"/>
        </w:rPr>
        <w:t>4,</w:t>
      </w:r>
      <w:r w:rsidR="00AC2C4B">
        <w:rPr>
          <w:rFonts w:eastAsiaTheme="minorEastAsia"/>
          <w:lang w:eastAsia="zh-CN"/>
        </w:rPr>
        <w:t xml:space="preserve"> </w:t>
      </w:r>
      <w:r w:rsidR="00554B91">
        <w:rPr>
          <w:rFonts w:eastAsiaTheme="minorEastAsia"/>
          <w:lang w:eastAsia="zh-CN"/>
        </w:rPr>
        <w:t>8,</w:t>
      </w:r>
      <w:r w:rsidR="00AC2C4B">
        <w:rPr>
          <w:rFonts w:eastAsiaTheme="minorEastAsia"/>
          <w:lang w:eastAsia="zh-CN"/>
        </w:rPr>
        <w:t xml:space="preserve"> </w:t>
      </w:r>
      <w:r w:rsidR="00554B91">
        <w:rPr>
          <w:rFonts w:eastAsiaTheme="minorEastAsia"/>
          <w:lang w:eastAsia="zh-CN"/>
        </w:rPr>
        <w:t>16}.</w:t>
      </w:r>
      <w:r w:rsidR="00E03C42">
        <w:rPr>
          <w:rFonts w:eastAsiaTheme="minorEastAsia"/>
          <w:lang w:eastAsia="zh-CN"/>
        </w:rPr>
        <w:t xml:space="preserve"> </w:t>
      </w:r>
      <w:bookmarkStart w:id="27" w:name="OLE_LINK59"/>
      <w:r w:rsidR="00E03C42" w:rsidRPr="00552118">
        <w:rPr>
          <w:rFonts w:eastAsiaTheme="minorEastAsia"/>
          <w:lang w:eastAsia="zh-CN"/>
        </w:rPr>
        <w:t>Consequently, the size of fallback DCI in USS shall be determined by the initial BWP.</w:t>
      </w:r>
      <w:bookmarkStart w:id="28" w:name="_Ref510384771"/>
      <w:bookmarkEnd w:id="26"/>
      <w:bookmarkEnd w:id="27"/>
    </w:p>
    <w:p w:rsidR="0074687D" w:rsidRPr="00B5723F" w:rsidRDefault="0074687D" w:rsidP="00767C11">
      <w:pPr>
        <w:rPr>
          <w:rFonts w:eastAsiaTheme="minorEastAsia" w:hint="eastAsia"/>
          <w:b/>
          <w:bCs/>
          <w:lang w:eastAsia="zh-CN"/>
        </w:rPr>
      </w:pPr>
      <w:r w:rsidRPr="00B5723F">
        <w:rPr>
          <w:b/>
          <w:bCs/>
          <w:sz w:val="20"/>
          <w:szCs w:val="20"/>
        </w:rPr>
        <w:t xml:space="preserve">Proposal </w:t>
      </w:r>
      <w:r w:rsidRPr="00B5723F">
        <w:rPr>
          <w:b/>
          <w:sz w:val="20"/>
          <w:szCs w:val="20"/>
        </w:rPr>
        <w:fldChar w:fldCharType="begin"/>
      </w:r>
      <w:r w:rsidRPr="00B5723F">
        <w:rPr>
          <w:b/>
        </w:rPr>
        <w:instrText xml:space="preserve"> SEQ Proposal \* ARABIC </w:instrText>
      </w:r>
      <w:r w:rsidRPr="00B5723F">
        <w:rPr>
          <w:b/>
          <w:sz w:val="20"/>
          <w:szCs w:val="20"/>
        </w:rPr>
        <w:fldChar w:fldCharType="separate"/>
      </w:r>
      <w:r w:rsidRPr="00B5723F">
        <w:rPr>
          <w:b/>
        </w:rPr>
        <w:t>1</w:t>
      </w:r>
      <w:r w:rsidRPr="00B5723F">
        <w:rPr>
          <w:b/>
          <w:sz w:val="20"/>
          <w:szCs w:val="20"/>
        </w:rPr>
        <w:fldChar w:fldCharType="end"/>
      </w:r>
      <w:r w:rsidR="00434EE5" w:rsidRPr="00B5723F">
        <w:rPr>
          <w:b/>
          <w:sz w:val="20"/>
          <w:szCs w:val="20"/>
        </w:rPr>
        <w:t xml:space="preserve">: </w:t>
      </w:r>
      <w:r w:rsidR="00B5723F" w:rsidRPr="00B5723F">
        <w:rPr>
          <w:rFonts w:eastAsiaTheme="minorEastAsia" w:hint="eastAsia"/>
          <w:b/>
          <w:sz w:val="20"/>
          <w:szCs w:val="20"/>
          <w:lang w:eastAsia="zh-CN"/>
        </w:rPr>
        <w:t>For the DCI sizes budget, consider the following alternatives</w:t>
      </w:r>
    </w:p>
    <w:p w:rsidR="00A23406" w:rsidRPr="003513D4" w:rsidRDefault="000956DC">
      <w:pPr>
        <w:pStyle w:val="a5"/>
        <w:ind w:firstLine="341"/>
        <w:jc w:val="both"/>
        <w:rPr>
          <w:rFonts w:eastAsiaTheme="minorEastAsia"/>
          <w:lang w:eastAsia="zh-CN"/>
        </w:rPr>
      </w:pPr>
      <w:r w:rsidRPr="003513D4">
        <w:rPr>
          <w:rFonts w:eastAsiaTheme="minorEastAsia"/>
          <w:lang w:eastAsia="zh-CN"/>
        </w:rPr>
        <w:t xml:space="preserve">Alt 1: At most </w:t>
      </w:r>
      <w:proofErr w:type="gramStart"/>
      <w:r w:rsidRPr="003513D4">
        <w:rPr>
          <w:rFonts w:eastAsiaTheme="minorEastAsia"/>
          <w:lang w:eastAsia="zh-CN"/>
        </w:rPr>
        <w:t>5</w:t>
      </w:r>
      <w:proofErr w:type="gramEnd"/>
      <w:r w:rsidRPr="003513D4">
        <w:rPr>
          <w:rFonts w:eastAsiaTheme="minorEastAsia"/>
          <w:lang w:eastAsia="zh-CN"/>
        </w:rPr>
        <w:t xml:space="preserve"> different DCI sizes are monitored by UE per slot</w:t>
      </w:r>
      <w:r w:rsidR="00F04A88" w:rsidRPr="003513D4">
        <w:rPr>
          <w:rFonts w:eastAsiaTheme="minorEastAsia"/>
          <w:lang w:eastAsia="zh-CN"/>
        </w:rPr>
        <w:t xml:space="preserve"> and a</w:t>
      </w:r>
      <w:r w:rsidRPr="003513D4">
        <w:rPr>
          <w:rFonts w:eastAsiaTheme="minorEastAsia"/>
          <w:lang w:eastAsia="zh-CN"/>
        </w:rPr>
        <w:t>t most 4 different DCI sizes are monitored per C-RNTI per slot</w:t>
      </w:r>
      <w:r w:rsidRPr="00767C11">
        <w:rPr>
          <w:rFonts w:eastAsiaTheme="minorEastAsia"/>
          <w:bCs w:val="0"/>
          <w:lang w:eastAsia="zh-CN"/>
        </w:rPr>
        <w:t xml:space="preserve">. </w:t>
      </w:r>
    </w:p>
    <w:p w:rsidR="000956DC" w:rsidRPr="00767C11" w:rsidRDefault="000956DC">
      <w:pPr>
        <w:pStyle w:val="a5"/>
        <w:ind w:firstLine="341"/>
        <w:jc w:val="both"/>
        <w:rPr>
          <w:rFonts w:eastAsiaTheme="minorEastAsia"/>
          <w:lang w:eastAsia="zh-CN"/>
        </w:rPr>
      </w:pPr>
      <w:r w:rsidRPr="00EE68B6">
        <w:rPr>
          <w:rFonts w:eastAsiaTheme="minorEastAsia"/>
          <w:lang w:eastAsia="zh-CN"/>
        </w:rPr>
        <w:t>Alt 2:</w:t>
      </w:r>
      <w:bookmarkStart w:id="29" w:name="OLE_LINK28"/>
      <w:bookmarkStart w:id="30" w:name="OLE_LINK29"/>
      <w:r w:rsidRPr="00EE68B6">
        <w:rPr>
          <w:rFonts w:eastAsiaTheme="minorEastAsia"/>
          <w:lang w:eastAsia="zh-CN"/>
        </w:rPr>
        <w:t xml:space="preserve"> </w:t>
      </w:r>
      <w:r w:rsidR="00EE68B6">
        <w:rPr>
          <w:rFonts w:eastAsiaTheme="minorEastAsia"/>
          <w:lang w:eastAsia="zh-CN"/>
        </w:rPr>
        <w:t>For formats 0_0 and 1_0 in USS, the sizes are given by the initial BWP.</w:t>
      </w:r>
      <w:bookmarkEnd w:id="28"/>
      <w:bookmarkEnd w:id="29"/>
      <w:bookmarkEnd w:id="30"/>
      <w:r w:rsidR="0050007F" w:rsidRPr="00EE68B6">
        <w:rPr>
          <w:rFonts w:eastAsiaTheme="minorEastAsia"/>
          <w:lang w:eastAsia="zh-CN"/>
        </w:rPr>
        <w:t xml:space="preserve"> </w:t>
      </w:r>
    </w:p>
    <w:p w:rsidR="001B565F" w:rsidRDefault="00701F02" w:rsidP="001B565F">
      <w:pPr>
        <w:pStyle w:val="2"/>
        <w:numPr>
          <w:ilvl w:val="1"/>
          <w:numId w:val="21"/>
        </w:numPr>
        <w:jc w:val="both"/>
        <w:rPr>
          <w:rFonts w:ascii="Arial" w:eastAsiaTheme="minorEastAsia" w:hAnsi="Arial"/>
          <w:lang w:eastAsia="zh-CN"/>
        </w:rPr>
      </w:pPr>
      <w:r>
        <w:rPr>
          <w:rFonts w:ascii="Arial" w:eastAsiaTheme="minorEastAsia" w:hAnsi="Arial" w:hint="eastAsia"/>
          <w:lang w:eastAsia="zh-CN"/>
        </w:rPr>
        <w:lastRenderedPageBreak/>
        <w:t xml:space="preserve">DCI </w:t>
      </w:r>
      <w:r w:rsidR="00E60DAB">
        <w:rPr>
          <w:rFonts w:ascii="Arial" w:eastAsiaTheme="minorEastAsia" w:hAnsi="Arial"/>
          <w:lang w:eastAsia="zh-CN"/>
        </w:rPr>
        <w:t>size</w:t>
      </w:r>
      <w:r w:rsidR="003C7790">
        <w:rPr>
          <w:rFonts w:ascii="Arial" w:eastAsiaTheme="minorEastAsia" w:hAnsi="Arial"/>
          <w:lang w:eastAsia="zh-CN"/>
        </w:rPr>
        <w:t>s alignment</w:t>
      </w:r>
      <w:r w:rsidR="00D81847">
        <w:rPr>
          <w:rFonts w:ascii="Arial" w:eastAsiaTheme="minorEastAsia" w:hAnsi="Arial"/>
          <w:lang w:eastAsia="zh-CN"/>
        </w:rPr>
        <w:t xml:space="preserve"> </w:t>
      </w:r>
    </w:p>
    <w:p w:rsidR="005B35A7" w:rsidRDefault="005B35A7" w:rsidP="00767C11">
      <w:pPr>
        <w:pStyle w:val="a0"/>
        <w:numPr>
          <w:ilvl w:val="0"/>
          <w:numId w:val="72"/>
        </w:numPr>
        <w:rPr>
          <w:rFonts w:eastAsiaTheme="minorEastAsia"/>
          <w:i/>
          <w:u w:val="single"/>
          <w:lang w:eastAsia="zh-CN"/>
        </w:rPr>
      </w:pPr>
      <w:r>
        <w:rPr>
          <w:rFonts w:eastAsiaTheme="minorEastAsia" w:hint="eastAsia"/>
          <w:i/>
          <w:u w:val="single"/>
          <w:lang w:eastAsia="zh-CN"/>
        </w:rPr>
        <w:t>DCI format 0</w:t>
      </w:r>
      <w:r w:rsidR="00603E53" w:rsidRPr="00603E53">
        <w:rPr>
          <w:rFonts w:eastAsiaTheme="minorEastAsia"/>
          <w:i/>
          <w:u w:val="single"/>
          <w:lang w:eastAsia="zh-CN"/>
        </w:rPr>
        <w:t>_</w:t>
      </w:r>
      <w:r>
        <w:rPr>
          <w:rFonts w:eastAsiaTheme="minorEastAsia" w:hint="eastAsia"/>
          <w:i/>
          <w:u w:val="single"/>
          <w:lang w:eastAsia="zh-CN"/>
        </w:rPr>
        <w:t>0</w:t>
      </w:r>
      <w:r>
        <w:rPr>
          <w:rFonts w:eastAsiaTheme="minorEastAsia"/>
          <w:i/>
          <w:u w:val="single"/>
          <w:lang w:eastAsia="zh-CN"/>
        </w:rPr>
        <w:t xml:space="preserve"> and format 1</w:t>
      </w:r>
      <w:r w:rsidR="00603E53" w:rsidRPr="00603E53">
        <w:rPr>
          <w:rFonts w:eastAsiaTheme="minorEastAsia"/>
          <w:i/>
          <w:u w:val="single"/>
          <w:lang w:eastAsia="zh-CN"/>
        </w:rPr>
        <w:t>_</w:t>
      </w:r>
      <w:r>
        <w:rPr>
          <w:rFonts w:eastAsiaTheme="minorEastAsia"/>
          <w:i/>
          <w:u w:val="single"/>
          <w:lang w:eastAsia="zh-CN"/>
        </w:rPr>
        <w:t>0</w:t>
      </w:r>
    </w:p>
    <w:p w:rsidR="005B35A7" w:rsidRDefault="008E2054" w:rsidP="004A5051">
      <w:pPr>
        <w:pStyle w:val="a0"/>
        <w:rPr>
          <w:rFonts w:eastAsiaTheme="minorEastAsia"/>
          <w:lang w:eastAsia="zh-CN"/>
        </w:rPr>
      </w:pPr>
      <w:r>
        <w:rPr>
          <w:rFonts w:eastAsiaTheme="minorEastAsia"/>
          <w:lang w:eastAsia="zh-CN"/>
        </w:rPr>
        <w:t xml:space="preserve">According to </w:t>
      </w:r>
      <w:r w:rsidR="005B35A7">
        <w:rPr>
          <w:rFonts w:eastAsiaTheme="minorEastAsia" w:hint="eastAsia"/>
          <w:lang w:eastAsia="zh-CN"/>
        </w:rPr>
        <w:t>the work</w:t>
      </w:r>
      <w:r w:rsidR="005B35A7">
        <w:rPr>
          <w:rFonts w:eastAsiaTheme="minorEastAsia"/>
          <w:lang w:eastAsia="zh-CN"/>
        </w:rPr>
        <w:t xml:space="preserve">ing assumption, </w:t>
      </w:r>
      <w:bookmarkStart w:id="31" w:name="OLE_LINK31"/>
      <w:r w:rsidR="005B35A7">
        <w:rPr>
          <w:rFonts w:eastAsiaTheme="minorEastAsia"/>
          <w:lang w:eastAsia="zh-CN"/>
        </w:rPr>
        <w:t>in CSS in CORESET 0, the DCI size for format</w:t>
      </w:r>
      <w:r w:rsidR="00AB63E1">
        <w:rPr>
          <w:rFonts w:eastAsiaTheme="minorEastAsia"/>
          <w:lang w:eastAsia="zh-CN"/>
        </w:rPr>
        <w:t xml:space="preserve"> 0</w:t>
      </w:r>
      <w:r w:rsidR="00603E53">
        <w:rPr>
          <w:rFonts w:eastAsiaTheme="minorEastAsia"/>
          <w:lang w:eastAsia="zh-CN"/>
        </w:rPr>
        <w:t>_</w:t>
      </w:r>
      <w:r w:rsidR="00AB63E1">
        <w:rPr>
          <w:rFonts w:eastAsiaTheme="minorEastAsia"/>
          <w:lang w:eastAsia="zh-CN"/>
        </w:rPr>
        <w:t>0 and format 1</w:t>
      </w:r>
      <w:r w:rsidR="00603E53">
        <w:rPr>
          <w:rFonts w:eastAsiaTheme="minorEastAsia"/>
          <w:lang w:eastAsia="zh-CN"/>
        </w:rPr>
        <w:t>_</w:t>
      </w:r>
      <w:r w:rsidR="00AB63E1">
        <w:rPr>
          <w:rFonts w:eastAsiaTheme="minorEastAsia"/>
          <w:lang w:eastAsia="zh-CN"/>
        </w:rPr>
        <w:t>0</w:t>
      </w:r>
      <w:r w:rsidR="005B35A7">
        <w:rPr>
          <w:rFonts w:eastAsiaTheme="minorEastAsia"/>
          <w:lang w:eastAsia="zh-CN"/>
        </w:rPr>
        <w:t xml:space="preserve"> use initial DL BWP.</w:t>
      </w:r>
      <w:bookmarkEnd w:id="31"/>
      <w:r w:rsidR="005B35A7">
        <w:rPr>
          <w:rFonts w:eastAsiaTheme="minorEastAsia"/>
          <w:lang w:eastAsia="zh-CN"/>
        </w:rPr>
        <w:t xml:space="preserve"> </w:t>
      </w:r>
      <w:bookmarkStart w:id="32" w:name="OLE_LINK32"/>
      <w:r w:rsidR="005B35A7">
        <w:rPr>
          <w:rFonts w:eastAsiaTheme="minorEastAsia"/>
          <w:lang w:eastAsia="zh-CN"/>
        </w:rPr>
        <w:t xml:space="preserve">If the initial UL BWP is larger than the initial DL BWP, the </w:t>
      </w:r>
      <w:r w:rsidR="00AB63E1">
        <w:rPr>
          <w:rFonts w:eastAsiaTheme="minorEastAsia"/>
          <w:lang w:eastAsia="zh-CN"/>
        </w:rPr>
        <w:t xml:space="preserve">scheduling of PUSCH is limited. </w:t>
      </w:r>
      <w:bookmarkStart w:id="33" w:name="OLE_LINK33"/>
      <w:bookmarkStart w:id="34" w:name="OLE_LINK34"/>
      <w:bookmarkEnd w:id="32"/>
      <w:r>
        <w:rPr>
          <w:rFonts w:eastAsiaTheme="minorEastAsia"/>
          <w:lang w:eastAsia="zh-CN"/>
        </w:rPr>
        <w:t>Moreover, if the size of DCI format 0_0 determined by this way is smaller than that of DCI format 1_0, it</w:t>
      </w:r>
      <w:r w:rsidR="00AB63E1">
        <w:rPr>
          <w:rFonts w:eastAsiaTheme="minorEastAsia"/>
          <w:lang w:eastAsia="zh-CN"/>
        </w:rPr>
        <w:t xml:space="preserve"> </w:t>
      </w:r>
      <w:r>
        <w:rPr>
          <w:rFonts w:eastAsiaTheme="minorEastAsia"/>
          <w:lang w:eastAsia="zh-CN"/>
        </w:rPr>
        <w:t xml:space="preserve">still </w:t>
      </w:r>
      <w:r w:rsidR="00AB63E1">
        <w:rPr>
          <w:rFonts w:eastAsiaTheme="minorEastAsia"/>
          <w:lang w:eastAsia="zh-CN"/>
        </w:rPr>
        <w:t xml:space="preserve">need to </w:t>
      </w:r>
      <w:r>
        <w:rPr>
          <w:rFonts w:eastAsiaTheme="minorEastAsia"/>
          <w:lang w:eastAsia="zh-CN"/>
        </w:rPr>
        <w:t xml:space="preserve">be </w:t>
      </w:r>
      <w:r w:rsidR="00AB63E1">
        <w:rPr>
          <w:rFonts w:eastAsiaTheme="minorEastAsia"/>
          <w:lang w:eastAsia="zh-CN"/>
        </w:rPr>
        <w:t>pad</w:t>
      </w:r>
      <w:r>
        <w:rPr>
          <w:rFonts w:eastAsiaTheme="minorEastAsia"/>
          <w:lang w:eastAsia="zh-CN"/>
        </w:rPr>
        <w:t>ded</w:t>
      </w:r>
      <w:r w:rsidR="00AB63E1">
        <w:rPr>
          <w:rFonts w:eastAsiaTheme="minorEastAsia"/>
          <w:lang w:eastAsia="zh-CN"/>
        </w:rPr>
        <w:t xml:space="preserve"> to format </w:t>
      </w:r>
      <w:r w:rsidR="00D1749B">
        <w:rPr>
          <w:rFonts w:eastAsiaTheme="minorEastAsia"/>
          <w:lang w:eastAsia="zh-CN"/>
        </w:rPr>
        <w:t>1</w:t>
      </w:r>
      <w:r w:rsidR="00603E53">
        <w:rPr>
          <w:rFonts w:eastAsiaTheme="minorEastAsia"/>
          <w:lang w:eastAsia="zh-CN"/>
        </w:rPr>
        <w:t>_</w:t>
      </w:r>
      <w:r w:rsidR="00D1749B">
        <w:rPr>
          <w:rFonts w:eastAsiaTheme="minorEastAsia"/>
          <w:lang w:eastAsia="zh-CN"/>
        </w:rPr>
        <w:t>0</w:t>
      </w:r>
      <w:r w:rsidR="00AB63E1">
        <w:rPr>
          <w:rFonts w:eastAsiaTheme="minorEastAsia"/>
          <w:lang w:eastAsia="zh-CN"/>
        </w:rPr>
        <w:t>.</w:t>
      </w:r>
      <w:bookmarkEnd w:id="33"/>
      <w:r w:rsidR="00AB63E1">
        <w:rPr>
          <w:rFonts w:eastAsiaTheme="minorEastAsia"/>
          <w:lang w:eastAsia="zh-CN"/>
        </w:rPr>
        <w:t xml:space="preserve"> </w:t>
      </w:r>
      <w:bookmarkStart w:id="35" w:name="OLE_LINK36"/>
      <w:bookmarkStart w:id="36" w:name="OLE_LINK37"/>
      <w:bookmarkStart w:id="37" w:name="OLE_LINK35"/>
      <w:bookmarkEnd w:id="34"/>
      <w:r w:rsidR="00074C3A">
        <w:rPr>
          <w:rFonts w:eastAsiaTheme="minorEastAsia"/>
          <w:lang w:eastAsia="zh-CN"/>
        </w:rPr>
        <w:t>Such a padding solution is not efficient</w:t>
      </w:r>
      <w:r w:rsidR="00854320">
        <w:rPr>
          <w:rFonts w:eastAsiaTheme="minorEastAsia"/>
          <w:lang w:eastAsia="zh-CN"/>
        </w:rPr>
        <w:t xml:space="preserve">. </w:t>
      </w:r>
      <w:bookmarkEnd w:id="35"/>
      <w:bookmarkEnd w:id="36"/>
      <w:r w:rsidR="00074C3A">
        <w:rPr>
          <w:rFonts w:eastAsiaTheme="minorEastAsia"/>
          <w:lang w:eastAsia="zh-CN"/>
        </w:rPr>
        <w:t>Therefore, we propose that t</w:t>
      </w:r>
      <w:r w:rsidR="00AB63E1">
        <w:rPr>
          <w:rFonts w:eastAsiaTheme="minorEastAsia"/>
          <w:lang w:eastAsia="zh-CN"/>
        </w:rPr>
        <w:t xml:space="preserve">he </w:t>
      </w:r>
      <w:bookmarkStart w:id="38" w:name="OLE_LINK38"/>
      <w:r w:rsidR="00AB63E1">
        <w:rPr>
          <w:rFonts w:eastAsiaTheme="minorEastAsia"/>
          <w:lang w:eastAsia="zh-CN"/>
        </w:rPr>
        <w:t xml:space="preserve">DCI size </w:t>
      </w:r>
      <w:r w:rsidR="00CA4D06">
        <w:rPr>
          <w:rFonts w:eastAsiaTheme="minorEastAsia"/>
          <w:lang w:eastAsia="zh-CN"/>
        </w:rPr>
        <w:t xml:space="preserve">of </w:t>
      </w:r>
      <w:r w:rsidR="00AB63E1">
        <w:rPr>
          <w:rFonts w:eastAsiaTheme="minorEastAsia"/>
          <w:lang w:eastAsia="zh-CN"/>
        </w:rPr>
        <w:t>format 0</w:t>
      </w:r>
      <w:r w:rsidR="00603E53">
        <w:rPr>
          <w:rFonts w:eastAsiaTheme="minorEastAsia"/>
          <w:lang w:eastAsia="zh-CN"/>
        </w:rPr>
        <w:t>_</w:t>
      </w:r>
      <w:r w:rsidR="00AB63E1">
        <w:rPr>
          <w:rFonts w:eastAsiaTheme="minorEastAsia"/>
          <w:lang w:eastAsia="zh-CN"/>
        </w:rPr>
        <w:t xml:space="preserve">0 shall </w:t>
      </w:r>
      <w:r w:rsidR="00074C3A">
        <w:rPr>
          <w:rFonts w:eastAsiaTheme="minorEastAsia"/>
          <w:lang w:eastAsia="zh-CN"/>
        </w:rPr>
        <w:t xml:space="preserve">be determined by </w:t>
      </w:r>
      <w:r w:rsidR="00AB63E1">
        <w:rPr>
          <w:rFonts w:eastAsiaTheme="minorEastAsia"/>
          <w:lang w:eastAsia="zh-CN"/>
        </w:rPr>
        <w:t xml:space="preserve">initial UL BWP </w:t>
      </w:r>
      <w:r w:rsidR="00CA4D06">
        <w:rPr>
          <w:rFonts w:eastAsiaTheme="minorEastAsia"/>
          <w:lang w:eastAsia="zh-CN"/>
        </w:rPr>
        <w:t xml:space="preserve">before padding </w:t>
      </w:r>
      <w:r w:rsidR="00074C3A">
        <w:rPr>
          <w:rFonts w:eastAsiaTheme="minorEastAsia"/>
          <w:lang w:eastAsia="zh-CN"/>
        </w:rPr>
        <w:t xml:space="preserve">while </w:t>
      </w:r>
      <w:r w:rsidR="00CA4D06">
        <w:rPr>
          <w:rFonts w:eastAsiaTheme="minorEastAsia"/>
          <w:lang w:eastAsia="zh-CN"/>
        </w:rPr>
        <w:t xml:space="preserve">that of </w:t>
      </w:r>
      <w:r w:rsidR="00AB63E1">
        <w:rPr>
          <w:rFonts w:eastAsiaTheme="minorEastAsia"/>
          <w:lang w:eastAsia="zh-CN"/>
        </w:rPr>
        <w:t>format 1</w:t>
      </w:r>
      <w:r w:rsidR="00603E53">
        <w:rPr>
          <w:rFonts w:eastAsiaTheme="minorEastAsia"/>
          <w:lang w:eastAsia="zh-CN"/>
        </w:rPr>
        <w:t>_</w:t>
      </w:r>
      <w:r w:rsidR="00AB63E1">
        <w:rPr>
          <w:rFonts w:eastAsiaTheme="minorEastAsia"/>
          <w:lang w:eastAsia="zh-CN"/>
        </w:rPr>
        <w:t>0 shall use initial DL BWP before padding.</w:t>
      </w:r>
      <w:bookmarkEnd w:id="37"/>
      <w:bookmarkEnd w:id="38"/>
    </w:p>
    <w:p w:rsidR="00AB63E1" w:rsidRPr="00E67DE0" w:rsidRDefault="00A23406" w:rsidP="00E67DE0">
      <w:pPr>
        <w:pStyle w:val="a5"/>
        <w:keepNext/>
        <w:jc w:val="both"/>
      </w:pPr>
      <w:bookmarkStart w:id="39" w:name="_Ref510384776"/>
      <w:bookmarkStart w:id="40" w:name="_Ref510708647"/>
      <w:r w:rsidRPr="00A23406">
        <w:t xml:space="preserve">Proposal </w:t>
      </w:r>
      <w:r w:rsidRPr="00A23406">
        <w:fldChar w:fldCharType="begin"/>
      </w:r>
      <w:r w:rsidRPr="00E67DE0">
        <w:instrText xml:space="preserve"> SEQ Proposal \* ARABIC </w:instrText>
      </w:r>
      <w:r w:rsidRPr="00A23406">
        <w:fldChar w:fldCharType="separate"/>
      </w:r>
      <w:r w:rsidR="00637220">
        <w:rPr>
          <w:noProof/>
        </w:rPr>
        <w:t>2</w:t>
      </w:r>
      <w:r w:rsidRPr="00A23406">
        <w:fldChar w:fldCharType="end"/>
      </w:r>
      <w:r w:rsidR="00AB63E1" w:rsidRPr="00A23406">
        <w:rPr>
          <w:rFonts w:eastAsiaTheme="minorEastAsia"/>
          <w:lang w:eastAsia="zh-CN"/>
        </w:rPr>
        <w:t>:</w:t>
      </w:r>
      <w:r w:rsidR="008A1924">
        <w:rPr>
          <w:rFonts w:eastAsiaTheme="minorEastAsia"/>
          <w:lang w:eastAsia="zh-CN"/>
        </w:rPr>
        <w:t xml:space="preserve"> In CSS, before padding, the size of DCI format 0_0 the size is given by initial UL BWP, while for format 1_0 the size is given by initial DL BWP.</w:t>
      </w:r>
      <w:bookmarkEnd w:id="39"/>
      <w:bookmarkEnd w:id="40"/>
    </w:p>
    <w:p w:rsidR="00600B26" w:rsidRPr="00603E53" w:rsidRDefault="00600B26" w:rsidP="00767C11">
      <w:pPr>
        <w:pStyle w:val="a0"/>
        <w:numPr>
          <w:ilvl w:val="0"/>
          <w:numId w:val="72"/>
        </w:numPr>
        <w:rPr>
          <w:rFonts w:eastAsiaTheme="minorEastAsia"/>
          <w:i/>
          <w:u w:val="single"/>
          <w:lang w:eastAsia="zh-CN"/>
        </w:rPr>
      </w:pPr>
      <w:r w:rsidRPr="00E67DE0">
        <w:rPr>
          <w:rFonts w:eastAsiaTheme="minorEastAsia"/>
          <w:i/>
          <w:u w:val="single"/>
          <w:lang w:eastAsia="zh-CN"/>
        </w:rPr>
        <w:t xml:space="preserve">DCI format </w:t>
      </w:r>
      <w:r w:rsidRPr="00603E53">
        <w:rPr>
          <w:rFonts w:eastAsiaTheme="minorEastAsia"/>
          <w:i/>
          <w:u w:val="single"/>
          <w:lang w:eastAsia="zh-CN"/>
        </w:rPr>
        <w:t>0</w:t>
      </w:r>
      <w:r w:rsidR="00603E53" w:rsidRPr="00603E53">
        <w:rPr>
          <w:rFonts w:eastAsiaTheme="minorEastAsia"/>
          <w:i/>
          <w:u w:val="single"/>
          <w:lang w:eastAsia="zh-CN"/>
        </w:rPr>
        <w:t>_</w:t>
      </w:r>
      <w:r w:rsidRPr="00603E53">
        <w:rPr>
          <w:rFonts w:eastAsiaTheme="minorEastAsia"/>
          <w:i/>
          <w:u w:val="single"/>
          <w:lang w:eastAsia="zh-CN"/>
        </w:rPr>
        <w:t xml:space="preserve">1 and </w:t>
      </w:r>
      <w:r w:rsidR="005B35A7" w:rsidRPr="00603E53">
        <w:rPr>
          <w:rFonts w:eastAsiaTheme="minorEastAsia"/>
          <w:i/>
          <w:u w:val="single"/>
          <w:lang w:eastAsia="zh-CN"/>
        </w:rPr>
        <w:t xml:space="preserve">format </w:t>
      </w:r>
      <w:r w:rsidRPr="00603E53">
        <w:rPr>
          <w:rFonts w:eastAsiaTheme="minorEastAsia"/>
          <w:i/>
          <w:u w:val="single"/>
          <w:lang w:eastAsia="zh-CN"/>
        </w:rPr>
        <w:t>1</w:t>
      </w:r>
      <w:r w:rsidR="00603E53" w:rsidRPr="00603E53">
        <w:rPr>
          <w:rFonts w:eastAsiaTheme="minorEastAsia"/>
          <w:i/>
          <w:u w:val="single"/>
          <w:lang w:eastAsia="zh-CN"/>
        </w:rPr>
        <w:t>_</w:t>
      </w:r>
      <w:r w:rsidRPr="00603E53">
        <w:rPr>
          <w:rFonts w:eastAsiaTheme="minorEastAsia"/>
          <w:i/>
          <w:u w:val="single"/>
          <w:lang w:eastAsia="zh-CN"/>
        </w:rPr>
        <w:t>1</w:t>
      </w:r>
    </w:p>
    <w:p w:rsidR="00DF7DA9" w:rsidRPr="00EB5DAF" w:rsidRDefault="00505F31" w:rsidP="004A5051">
      <w:pPr>
        <w:pStyle w:val="a0"/>
        <w:rPr>
          <w:rFonts w:eastAsiaTheme="minorEastAsia"/>
          <w:lang w:eastAsia="zh-CN"/>
        </w:rPr>
      </w:pPr>
      <w:r>
        <w:rPr>
          <w:rFonts w:eastAsiaTheme="minorEastAsia"/>
          <w:lang w:eastAsia="zh-CN"/>
        </w:rPr>
        <w:t>According to the current DCI contents,</w:t>
      </w:r>
      <w:r w:rsidR="007F24D4">
        <w:rPr>
          <w:rFonts w:eastAsiaTheme="minorEastAsia"/>
          <w:lang w:eastAsia="zh-CN"/>
        </w:rPr>
        <w:t xml:space="preserve"> </w:t>
      </w:r>
      <w:r w:rsidR="0090030B">
        <w:rPr>
          <w:rFonts w:eastAsiaTheme="minorEastAsia"/>
          <w:lang w:eastAsia="zh-CN"/>
        </w:rPr>
        <w:t>the difference between</w:t>
      </w:r>
      <w:r w:rsidR="004A17C8">
        <w:rPr>
          <w:rFonts w:eastAsiaTheme="minorEastAsia"/>
          <w:lang w:eastAsia="zh-CN"/>
        </w:rPr>
        <w:t xml:space="preserve"> the sizes of</w:t>
      </w:r>
      <w:r w:rsidR="0090030B">
        <w:rPr>
          <w:rFonts w:eastAsiaTheme="minorEastAsia"/>
          <w:lang w:eastAsia="zh-CN"/>
        </w:rPr>
        <w:t xml:space="preserve"> </w:t>
      </w:r>
      <w:r w:rsidR="00C24BC0">
        <w:rPr>
          <w:rFonts w:eastAsiaTheme="minorEastAsia"/>
          <w:lang w:eastAsia="zh-CN"/>
        </w:rPr>
        <w:t>DCI format</w:t>
      </w:r>
      <w:r w:rsidR="008839C0">
        <w:rPr>
          <w:rFonts w:eastAsiaTheme="minorEastAsia"/>
          <w:lang w:eastAsia="zh-CN"/>
        </w:rPr>
        <w:t>s</w:t>
      </w:r>
      <w:r w:rsidR="00C24BC0">
        <w:rPr>
          <w:rFonts w:eastAsiaTheme="minorEastAsia"/>
          <w:lang w:eastAsia="zh-CN"/>
        </w:rPr>
        <w:t xml:space="preserve"> 0_1</w:t>
      </w:r>
      <w:r w:rsidR="0090030B">
        <w:rPr>
          <w:rFonts w:eastAsiaTheme="minorEastAsia"/>
          <w:lang w:eastAsia="zh-CN"/>
        </w:rPr>
        <w:t xml:space="preserve"> </w:t>
      </w:r>
      <w:r w:rsidR="00500D6A">
        <w:rPr>
          <w:rFonts w:eastAsiaTheme="minorEastAsia"/>
          <w:lang w:eastAsia="zh-CN"/>
        </w:rPr>
        <w:t xml:space="preserve">and </w:t>
      </w:r>
      <w:r w:rsidR="00C24BC0">
        <w:rPr>
          <w:rFonts w:eastAsiaTheme="minorEastAsia"/>
          <w:lang w:eastAsia="zh-CN"/>
        </w:rPr>
        <w:t>1_1</w:t>
      </w:r>
      <w:r w:rsidR="0090030B">
        <w:rPr>
          <w:rFonts w:eastAsiaTheme="minorEastAsia"/>
          <w:lang w:eastAsia="zh-CN"/>
        </w:rPr>
        <w:t xml:space="preserve"> may be </w:t>
      </w:r>
      <w:r w:rsidR="00FA4699">
        <w:rPr>
          <w:rFonts w:eastAsiaTheme="minorEastAsia"/>
          <w:lang w:eastAsia="zh-CN"/>
        </w:rPr>
        <w:t xml:space="preserve">up to </w:t>
      </w:r>
      <w:r w:rsidR="005A5480">
        <w:rPr>
          <w:rFonts w:eastAsiaTheme="minorEastAsia"/>
          <w:lang w:eastAsia="zh-CN"/>
        </w:rPr>
        <w:t>25</w:t>
      </w:r>
      <w:r w:rsidR="00FA4699">
        <w:rPr>
          <w:rFonts w:eastAsiaTheme="minorEastAsia"/>
          <w:lang w:eastAsia="zh-CN"/>
        </w:rPr>
        <w:t>bits</w:t>
      </w:r>
      <w:r w:rsidR="000D3F4B">
        <w:rPr>
          <w:rFonts w:eastAsiaTheme="minorEastAsia"/>
          <w:lang w:eastAsia="zh-CN"/>
        </w:rPr>
        <w:t xml:space="preserve"> or even</w:t>
      </w:r>
      <w:r w:rsidR="005458ED">
        <w:rPr>
          <w:rFonts w:eastAsiaTheme="minorEastAsia"/>
          <w:lang w:eastAsia="zh-CN"/>
        </w:rPr>
        <w:t xml:space="preserve"> worse as illustrated</w:t>
      </w:r>
      <w:r w:rsidR="000D3F4B">
        <w:rPr>
          <w:rFonts w:eastAsiaTheme="minorEastAsia"/>
          <w:lang w:eastAsia="zh-CN"/>
        </w:rPr>
        <w:t xml:space="preserve"> </w:t>
      </w:r>
      <w:r w:rsidR="00F1035A">
        <w:rPr>
          <w:rFonts w:eastAsiaTheme="minorEastAsia"/>
          <w:lang w:eastAsia="zh-CN"/>
        </w:rPr>
        <w:t>in table1</w:t>
      </w:r>
      <w:r w:rsidR="00AF6794">
        <w:rPr>
          <w:rFonts w:eastAsiaTheme="minorEastAsia"/>
          <w:lang w:eastAsia="zh-CN"/>
        </w:rPr>
        <w:t>. In the tab</w:t>
      </w:r>
      <w:r w:rsidR="001C642F">
        <w:rPr>
          <w:rFonts w:eastAsiaTheme="minorEastAsia"/>
          <w:lang w:eastAsia="zh-CN"/>
        </w:rPr>
        <w:t xml:space="preserve">le, </w:t>
      </w:r>
      <w:r w:rsidR="00CE4EEC">
        <w:rPr>
          <w:rFonts w:eastAsiaTheme="minorEastAsia"/>
          <w:lang w:eastAsia="zh-CN"/>
        </w:rPr>
        <w:t>c</w:t>
      </w:r>
      <w:r w:rsidR="0092383B">
        <w:rPr>
          <w:rFonts w:eastAsiaTheme="minorEastAsia"/>
          <w:lang w:eastAsia="zh-CN"/>
        </w:rPr>
        <w:t xml:space="preserve">onfiguration 1 represents </w:t>
      </w:r>
      <w:r w:rsidR="004A17C8">
        <w:rPr>
          <w:rFonts w:eastAsiaTheme="minorEastAsia"/>
          <w:lang w:eastAsia="zh-CN"/>
        </w:rPr>
        <w:t>a scenario of</w:t>
      </w:r>
      <w:r w:rsidR="0092383B">
        <w:rPr>
          <w:rFonts w:eastAsiaTheme="minorEastAsia"/>
          <w:lang w:eastAsia="zh-CN"/>
        </w:rPr>
        <w:t xml:space="preserve"> relative </w:t>
      </w:r>
      <w:r w:rsidR="004A17C8" w:rsidRPr="004A17C8">
        <w:rPr>
          <w:rFonts w:eastAsiaTheme="minorEastAsia"/>
          <w:lang w:eastAsia="zh-CN"/>
        </w:rPr>
        <w:t>symmetrical</w:t>
      </w:r>
      <w:r w:rsidR="004A17C8" w:rsidRPr="004A17C8" w:rsidDel="004A17C8">
        <w:rPr>
          <w:rFonts w:eastAsiaTheme="minorEastAsia"/>
          <w:lang w:eastAsia="zh-CN"/>
        </w:rPr>
        <w:t xml:space="preserve"> </w:t>
      </w:r>
      <w:r w:rsidR="00CE4EEC">
        <w:rPr>
          <w:rFonts w:eastAsiaTheme="minorEastAsia"/>
          <w:lang w:eastAsia="zh-CN"/>
        </w:rPr>
        <w:t xml:space="preserve">UL and DL </w:t>
      </w:r>
      <w:r w:rsidR="0092383B">
        <w:rPr>
          <w:rFonts w:eastAsiaTheme="minorEastAsia"/>
          <w:lang w:eastAsia="zh-CN"/>
        </w:rPr>
        <w:t>service</w:t>
      </w:r>
      <w:r w:rsidR="000F6605">
        <w:rPr>
          <w:rFonts w:eastAsiaTheme="minorEastAsia"/>
          <w:lang w:eastAsia="zh-CN"/>
        </w:rPr>
        <w:t>s</w:t>
      </w:r>
      <w:r w:rsidR="004A17C8">
        <w:rPr>
          <w:rFonts w:eastAsiaTheme="minorEastAsia"/>
          <w:lang w:eastAsia="zh-CN"/>
        </w:rPr>
        <w:t>,</w:t>
      </w:r>
      <w:r w:rsidR="0089066B">
        <w:rPr>
          <w:rFonts w:eastAsiaTheme="minorEastAsia" w:hint="eastAsia"/>
          <w:lang w:eastAsia="zh-CN"/>
        </w:rPr>
        <w:t xml:space="preserve"> </w:t>
      </w:r>
      <w:r w:rsidR="004A17C8">
        <w:rPr>
          <w:rFonts w:eastAsiaTheme="minorEastAsia"/>
          <w:lang w:eastAsia="zh-CN"/>
        </w:rPr>
        <w:t>c</w:t>
      </w:r>
      <w:r w:rsidR="00891463">
        <w:rPr>
          <w:rFonts w:eastAsiaTheme="minorEastAsia"/>
          <w:lang w:eastAsia="zh-CN"/>
        </w:rPr>
        <w:t>onfiguration 2 repr</w:t>
      </w:r>
      <w:r w:rsidR="003316FE">
        <w:rPr>
          <w:rFonts w:eastAsiaTheme="minorEastAsia"/>
          <w:lang w:eastAsia="zh-CN"/>
        </w:rPr>
        <w:t>esents</w:t>
      </w:r>
      <w:r w:rsidR="000C3314">
        <w:rPr>
          <w:rFonts w:eastAsiaTheme="minorEastAsia"/>
          <w:lang w:eastAsia="zh-CN"/>
        </w:rPr>
        <w:t xml:space="preserve"> </w:t>
      </w:r>
      <w:r w:rsidR="00786472">
        <w:rPr>
          <w:rFonts w:eastAsiaTheme="minorEastAsia"/>
          <w:lang w:eastAsia="zh-CN"/>
        </w:rPr>
        <w:t>a typical</w:t>
      </w:r>
      <w:r w:rsidR="00254E43">
        <w:rPr>
          <w:rFonts w:eastAsiaTheme="minorEastAsia"/>
          <w:lang w:eastAsia="zh-CN"/>
        </w:rPr>
        <w:t xml:space="preserve"> </w:t>
      </w:r>
      <w:r w:rsidR="005458ED">
        <w:rPr>
          <w:rFonts w:eastAsiaTheme="minorEastAsia"/>
          <w:lang w:eastAsia="zh-CN"/>
        </w:rPr>
        <w:t xml:space="preserve">downlink biased </w:t>
      </w:r>
      <w:r w:rsidR="005A5480">
        <w:rPr>
          <w:rFonts w:eastAsiaTheme="minorEastAsia"/>
          <w:lang w:eastAsia="zh-CN"/>
        </w:rPr>
        <w:t xml:space="preserve">scenario and configuration 3 is used </w:t>
      </w:r>
      <w:r w:rsidR="00AE3C46">
        <w:rPr>
          <w:rFonts w:eastAsiaTheme="minorEastAsia"/>
          <w:lang w:eastAsia="zh-CN"/>
        </w:rPr>
        <w:t>for</w:t>
      </w:r>
      <w:r w:rsidR="005A5480">
        <w:rPr>
          <w:rFonts w:eastAsiaTheme="minorEastAsia"/>
          <w:lang w:eastAsia="zh-CN"/>
        </w:rPr>
        <w:t xml:space="preserve"> aggressive </w:t>
      </w:r>
      <w:r w:rsidR="001E4729">
        <w:rPr>
          <w:rFonts w:eastAsiaTheme="minorEastAsia"/>
          <w:lang w:eastAsia="zh-CN"/>
        </w:rPr>
        <w:t>PDSCH/PUSCH scheduling.</w:t>
      </w:r>
      <w:r w:rsidR="000C3314">
        <w:rPr>
          <w:rFonts w:eastAsiaTheme="minorEastAsia" w:hint="eastAsia"/>
          <w:lang w:eastAsia="zh-CN"/>
        </w:rPr>
        <w:t xml:space="preserve"> </w:t>
      </w:r>
      <w:r w:rsidR="00E92016">
        <w:rPr>
          <w:rFonts w:eastAsiaTheme="minorEastAsia"/>
          <w:lang w:eastAsia="zh-CN"/>
        </w:rPr>
        <w:t>D</w:t>
      </w:r>
      <w:r w:rsidR="00F1035A">
        <w:rPr>
          <w:rFonts w:eastAsiaTheme="minorEastAsia"/>
          <w:lang w:eastAsia="zh-CN"/>
        </w:rPr>
        <w:t>etail</w:t>
      </w:r>
      <w:r w:rsidR="00E92016">
        <w:rPr>
          <w:rFonts w:eastAsiaTheme="minorEastAsia"/>
          <w:lang w:eastAsia="zh-CN"/>
        </w:rPr>
        <w:t>s of DCI</w:t>
      </w:r>
      <w:r w:rsidR="00F1035A">
        <w:rPr>
          <w:rFonts w:eastAsiaTheme="minorEastAsia"/>
          <w:lang w:eastAsia="zh-CN"/>
        </w:rPr>
        <w:t xml:space="preserve"> configuration</w:t>
      </w:r>
      <w:r w:rsidR="005458ED">
        <w:rPr>
          <w:rFonts w:eastAsiaTheme="minorEastAsia"/>
          <w:lang w:eastAsia="zh-CN"/>
        </w:rPr>
        <w:t>s</w:t>
      </w:r>
      <w:r w:rsidR="00F1035A">
        <w:rPr>
          <w:rFonts w:eastAsiaTheme="minorEastAsia"/>
          <w:lang w:eastAsia="zh-CN"/>
        </w:rPr>
        <w:t xml:space="preserve"> </w:t>
      </w:r>
      <w:r w:rsidR="001573EC">
        <w:rPr>
          <w:rFonts w:eastAsiaTheme="minorEastAsia"/>
          <w:lang w:eastAsia="zh-CN"/>
        </w:rPr>
        <w:t>can</w:t>
      </w:r>
      <w:r w:rsidR="00F1035A">
        <w:rPr>
          <w:rFonts w:eastAsiaTheme="minorEastAsia"/>
          <w:lang w:eastAsia="zh-CN"/>
        </w:rPr>
        <w:t xml:space="preserve"> be found in the appendix</w:t>
      </w:r>
      <w:r w:rsidR="007B4FAA">
        <w:rPr>
          <w:rFonts w:eastAsiaTheme="minorEastAsia"/>
          <w:lang w:eastAsia="zh-CN"/>
        </w:rPr>
        <w:t xml:space="preserve"> table</w:t>
      </w:r>
      <w:r w:rsidR="00F1035A">
        <w:rPr>
          <w:rFonts w:eastAsiaTheme="minorEastAsia"/>
          <w:lang w:eastAsia="zh-CN"/>
        </w:rPr>
        <w:t>.</w:t>
      </w:r>
      <w:r w:rsidR="00EA2832">
        <w:rPr>
          <w:rFonts w:eastAsiaTheme="minorEastAsia"/>
          <w:lang w:eastAsia="zh-CN"/>
        </w:rPr>
        <w:t xml:space="preserve"> If </w:t>
      </w:r>
      <w:r w:rsidR="003810AA">
        <w:rPr>
          <w:rFonts w:eastAsiaTheme="minorEastAsia"/>
          <w:lang w:eastAsia="zh-CN"/>
        </w:rPr>
        <w:t xml:space="preserve">padding bits </w:t>
      </w:r>
      <w:r w:rsidR="004A17C8">
        <w:rPr>
          <w:rFonts w:eastAsiaTheme="minorEastAsia"/>
          <w:lang w:eastAsia="zh-CN"/>
        </w:rPr>
        <w:t xml:space="preserve">is appended </w:t>
      </w:r>
      <w:r w:rsidR="003810AA">
        <w:rPr>
          <w:rFonts w:eastAsiaTheme="minorEastAsia"/>
          <w:lang w:eastAsia="zh-CN"/>
        </w:rPr>
        <w:t>to align the DCI size</w:t>
      </w:r>
      <w:r w:rsidR="004A17C8">
        <w:rPr>
          <w:rFonts w:eastAsiaTheme="minorEastAsia"/>
          <w:lang w:eastAsia="zh-CN"/>
        </w:rPr>
        <w:t>s</w:t>
      </w:r>
      <w:r w:rsidR="003810AA">
        <w:rPr>
          <w:rFonts w:eastAsiaTheme="minorEastAsia"/>
          <w:lang w:eastAsia="zh-CN"/>
        </w:rPr>
        <w:t xml:space="preserve"> when the difference is great, </w:t>
      </w:r>
      <w:r w:rsidR="00500D6A">
        <w:rPr>
          <w:rFonts w:eastAsiaTheme="minorEastAsia"/>
          <w:lang w:eastAsia="zh-CN"/>
        </w:rPr>
        <w:t xml:space="preserve">the </w:t>
      </w:r>
      <w:r w:rsidR="004A17C8">
        <w:rPr>
          <w:rFonts w:eastAsiaTheme="minorEastAsia"/>
          <w:lang w:eastAsia="zh-CN"/>
        </w:rPr>
        <w:t>DCI overhead</w:t>
      </w:r>
      <w:r w:rsidR="00500D6A">
        <w:rPr>
          <w:rFonts w:eastAsiaTheme="minorEastAsia"/>
          <w:lang w:eastAsia="zh-CN"/>
        </w:rPr>
        <w:t xml:space="preserve"> </w:t>
      </w:r>
      <w:r w:rsidR="001B6C66">
        <w:rPr>
          <w:rFonts w:eastAsiaTheme="minorEastAsia"/>
          <w:lang w:eastAsia="zh-CN"/>
        </w:rPr>
        <w:t>may</w:t>
      </w:r>
      <w:r w:rsidR="00500D6A">
        <w:rPr>
          <w:rFonts w:eastAsiaTheme="minorEastAsia"/>
          <w:lang w:eastAsia="zh-CN"/>
        </w:rPr>
        <w:t xml:space="preserve"> be</w:t>
      </w:r>
      <w:r w:rsidR="004A17C8">
        <w:rPr>
          <w:rFonts w:eastAsiaTheme="minorEastAsia"/>
          <w:lang w:eastAsia="zh-CN"/>
        </w:rPr>
        <w:t xml:space="preserve"> significant</w:t>
      </w:r>
      <w:r w:rsidR="00500D6A">
        <w:rPr>
          <w:rFonts w:eastAsiaTheme="minorEastAsia"/>
          <w:lang w:eastAsia="zh-CN"/>
        </w:rPr>
        <w:t xml:space="preserve">. </w:t>
      </w:r>
      <w:r w:rsidR="004A17C8">
        <w:rPr>
          <w:rFonts w:eastAsiaTheme="minorEastAsia"/>
          <w:lang w:eastAsia="zh-CN"/>
        </w:rPr>
        <w:t>On the other hand</w:t>
      </w:r>
      <w:r w:rsidR="00B255B7">
        <w:rPr>
          <w:rFonts w:eastAsiaTheme="minorEastAsia"/>
          <w:lang w:eastAsia="zh-CN"/>
        </w:rPr>
        <w:t>,</w:t>
      </w:r>
      <w:r w:rsidR="00BD36E9">
        <w:rPr>
          <w:rFonts w:eastAsiaTheme="minorEastAsia"/>
          <w:lang w:eastAsia="zh-CN"/>
        </w:rPr>
        <w:t xml:space="preserve"> if DCI size</w:t>
      </w:r>
      <w:r w:rsidR="00B255B7">
        <w:rPr>
          <w:rFonts w:eastAsiaTheme="minorEastAsia"/>
          <w:lang w:eastAsia="zh-CN"/>
        </w:rPr>
        <w:t xml:space="preserve"> </w:t>
      </w:r>
      <w:r w:rsidR="005458ED">
        <w:rPr>
          <w:rFonts w:eastAsiaTheme="minorEastAsia"/>
          <w:lang w:eastAsia="zh-CN"/>
        </w:rPr>
        <w:t>were</w:t>
      </w:r>
      <w:r w:rsidR="00BD36E9">
        <w:rPr>
          <w:rFonts w:eastAsiaTheme="minorEastAsia"/>
          <w:lang w:eastAsia="zh-CN"/>
        </w:rPr>
        <w:t xml:space="preserve"> not aligned,</w:t>
      </w:r>
      <w:r w:rsidR="0071040D">
        <w:rPr>
          <w:rFonts w:eastAsiaTheme="minorEastAsia"/>
          <w:lang w:eastAsia="zh-CN"/>
        </w:rPr>
        <w:t xml:space="preserve"> </w:t>
      </w:r>
      <w:r w:rsidR="00BD36E9">
        <w:rPr>
          <w:rFonts w:eastAsiaTheme="minorEastAsia"/>
          <w:lang w:eastAsia="zh-CN"/>
        </w:rPr>
        <w:t>it would</w:t>
      </w:r>
      <w:r w:rsidR="0071040D">
        <w:rPr>
          <w:rFonts w:eastAsiaTheme="minorEastAsia"/>
          <w:lang w:eastAsia="zh-CN"/>
        </w:rPr>
        <w:t xml:space="preserve"> </w:t>
      </w:r>
      <w:r w:rsidR="004A17C8">
        <w:rPr>
          <w:rFonts w:eastAsiaTheme="minorEastAsia"/>
          <w:lang w:eastAsia="zh-CN"/>
        </w:rPr>
        <w:t>be difficult to assign the size budget</w:t>
      </w:r>
      <w:r w:rsidR="00500D6A">
        <w:rPr>
          <w:rFonts w:eastAsiaTheme="minorEastAsia"/>
          <w:lang w:eastAsia="zh-CN"/>
        </w:rPr>
        <w:t>.</w:t>
      </w:r>
      <w:r w:rsidR="006B2A5F">
        <w:rPr>
          <w:rFonts w:eastAsiaTheme="minorEastAsia"/>
          <w:lang w:eastAsia="zh-CN"/>
        </w:rPr>
        <w:t xml:space="preserve"> </w:t>
      </w:r>
      <w:r w:rsidR="00B255B7">
        <w:rPr>
          <w:rFonts w:eastAsiaTheme="minorEastAsia"/>
          <w:lang w:eastAsia="zh-CN"/>
        </w:rPr>
        <w:t>I</w:t>
      </w:r>
      <w:r w:rsidR="006B2A5F">
        <w:rPr>
          <w:rFonts w:eastAsiaTheme="minorEastAsia"/>
          <w:lang w:eastAsia="zh-CN"/>
        </w:rPr>
        <w:t>n some cases, like the bit</w:t>
      </w:r>
      <w:r w:rsidR="001147B4">
        <w:rPr>
          <w:rFonts w:eastAsiaTheme="minorEastAsia"/>
          <w:lang w:eastAsia="zh-CN"/>
        </w:rPr>
        <w:t>-</w:t>
      </w:r>
      <w:r w:rsidR="006B2A5F">
        <w:rPr>
          <w:rFonts w:eastAsiaTheme="minorEastAsia"/>
          <w:lang w:eastAsia="zh-CN"/>
        </w:rPr>
        <w:t>width of frequency-domain resource allocation field for UL grant and DL assignment is the same,</w:t>
      </w:r>
      <w:bookmarkStart w:id="41" w:name="OLE_LINK1"/>
      <w:r w:rsidR="006B2A5F">
        <w:rPr>
          <w:rFonts w:eastAsiaTheme="minorEastAsia"/>
          <w:lang w:eastAsia="zh-CN"/>
        </w:rPr>
        <w:t xml:space="preserve"> the differ</w:t>
      </w:r>
      <w:r w:rsidR="0092121C">
        <w:rPr>
          <w:rFonts w:eastAsiaTheme="minorEastAsia"/>
          <w:lang w:eastAsia="zh-CN"/>
        </w:rPr>
        <w:t xml:space="preserve">ence between the two formats may be </w:t>
      </w:r>
      <w:r w:rsidR="005458ED">
        <w:rPr>
          <w:rFonts w:eastAsiaTheme="minorEastAsia"/>
          <w:lang w:eastAsia="zh-CN"/>
        </w:rPr>
        <w:t>ignorable</w:t>
      </w:r>
      <w:r w:rsidR="0092121C">
        <w:rPr>
          <w:rFonts w:eastAsiaTheme="minorEastAsia"/>
          <w:lang w:eastAsia="zh-CN"/>
        </w:rPr>
        <w:t>.</w:t>
      </w:r>
      <w:bookmarkEnd w:id="41"/>
      <w:r w:rsidR="0092121C">
        <w:rPr>
          <w:rFonts w:eastAsiaTheme="minorEastAsia"/>
          <w:lang w:eastAsia="zh-CN"/>
        </w:rPr>
        <w:t xml:space="preserve"> It </w:t>
      </w:r>
      <w:r w:rsidR="009E6ACF">
        <w:rPr>
          <w:rFonts w:eastAsiaTheme="minorEastAsia"/>
          <w:lang w:eastAsia="zh-CN"/>
        </w:rPr>
        <w:t>is thus</w:t>
      </w:r>
      <w:r w:rsidR="00BD36E9">
        <w:rPr>
          <w:rFonts w:eastAsiaTheme="minorEastAsia"/>
          <w:lang w:eastAsia="zh-CN"/>
        </w:rPr>
        <w:t xml:space="preserve"> </w:t>
      </w:r>
      <w:r w:rsidR="00D1012F">
        <w:rPr>
          <w:rFonts w:eastAsiaTheme="minorEastAsia"/>
          <w:lang w:eastAsia="zh-CN"/>
        </w:rPr>
        <w:t>benefi</w:t>
      </w:r>
      <w:r w:rsidR="009E6ACF">
        <w:rPr>
          <w:rFonts w:eastAsiaTheme="minorEastAsia"/>
          <w:lang w:eastAsia="zh-CN"/>
        </w:rPr>
        <w:t>cial</w:t>
      </w:r>
      <w:r w:rsidR="00D1012F">
        <w:rPr>
          <w:rFonts w:eastAsiaTheme="minorEastAsia"/>
          <w:lang w:eastAsia="zh-CN"/>
        </w:rPr>
        <w:t xml:space="preserve"> </w:t>
      </w:r>
      <w:r w:rsidR="009E6ACF">
        <w:rPr>
          <w:rFonts w:eastAsiaTheme="minorEastAsia"/>
          <w:lang w:eastAsia="zh-CN"/>
        </w:rPr>
        <w:t>to</w:t>
      </w:r>
      <w:r w:rsidR="00D1012F">
        <w:rPr>
          <w:rFonts w:eastAsiaTheme="minorEastAsia"/>
          <w:lang w:eastAsia="zh-CN"/>
        </w:rPr>
        <w:t xml:space="preserve"> pad</w:t>
      </w:r>
      <w:r w:rsidR="009E6ACF">
        <w:rPr>
          <w:rFonts w:eastAsiaTheme="minorEastAsia"/>
          <w:lang w:eastAsia="zh-CN"/>
        </w:rPr>
        <w:t xml:space="preserve"> the</w:t>
      </w:r>
      <w:r w:rsidR="00D1012F">
        <w:rPr>
          <w:rFonts w:eastAsiaTheme="minorEastAsia"/>
          <w:lang w:eastAsia="zh-CN"/>
        </w:rPr>
        <w:t xml:space="preserve"> format 0_1 and 1_1 </w:t>
      </w:r>
      <w:r w:rsidR="00D1012F">
        <w:rPr>
          <w:rFonts w:eastAsiaTheme="minorEastAsia" w:hint="eastAsia"/>
          <w:lang w:eastAsia="zh-CN"/>
        </w:rPr>
        <w:t>to a</w:t>
      </w:r>
      <w:r w:rsidR="00D1012F">
        <w:rPr>
          <w:rFonts w:eastAsiaTheme="minorEastAsia"/>
          <w:lang w:eastAsia="zh-CN"/>
        </w:rPr>
        <w:t xml:space="preserve"> same</w:t>
      </w:r>
      <w:r w:rsidR="00D1012F">
        <w:rPr>
          <w:rFonts w:eastAsiaTheme="minorEastAsia" w:hint="eastAsia"/>
          <w:lang w:eastAsia="zh-CN"/>
        </w:rPr>
        <w:t xml:space="preserve"> size</w:t>
      </w:r>
      <w:r w:rsidR="00457332">
        <w:rPr>
          <w:rFonts w:eastAsiaTheme="minorEastAsia"/>
          <w:lang w:eastAsia="zh-CN"/>
        </w:rPr>
        <w:t xml:space="preserve"> in this case</w:t>
      </w:r>
      <w:r w:rsidR="00D1012F">
        <w:rPr>
          <w:rFonts w:eastAsiaTheme="minorEastAsia"/>
          <w:lang w:eastAsia="zh-CN"/>
        </w:rPr>
        <w:t>.</w:t>
      </w:r>
      <w:r w:rsidR="004C5785">
        <w:rPr>
          <w:rFonts w:eastAsiaTheme="minorEastAsia"/>
          <w:lang w:eastAsia="zh-CN"/>
        </w:rPr>
        <w:t xml:space="preserve"> Accordingly, whether to append padding bits to align the</w:t>
      </w:r>
      <w:r w:rsidR="000937AF">
        <w:rPr>
          <w:rFonts w:eastAsiaTheme="minorEastAsia"/>
          <w:lang w:eastAsia="zh-CN"/>
        </w:rPr>
        <w:t xml:space="preserve"> DCI size</w:t>
      </w:r>
      <w:r w:rsidR="00BD36E9">
        <w:rPr>
          <w:rFonts w:eastAsiaTheme="minorEastAsia"/>
          <w:lang w:eastAsia="zh-CN"/>
        </w:rPr>
        <w:t xml:space="preserve"> </w:t>
      </w:r>
      <w:r w:rsidR="00457332">
        <w:rPr>
          <w:rFonts w:eastAsiaTheme="minorEastAsia"/>
          <w:lang w:eastAsia="zh-CN"/>
        </w:rPr>
        <w:t xml:space="preserve">can </w:t>
      </w:r>
      <w:r w:rsidR="00BD36E9">
        <w:rPr>
          <w:rFonts w:eastAsiaTheme="minorEastAsia"/>
          <w:lang w:eastAsia="zh-CN"/>
        </w:rPr>
        <w:t>be configur</w:t>
      </w:r>
      <w:r w:rsidR="00457332">
        <w:rPr>
          <w:rFonts w:eastAsiaTheme="minorEastAsia"/>
          <w:lang w:eastAsia="zh-CN"/>
        </w:rPr>
        <w:t>ed by network, via a dedicated RRC signaling or reusing existing RRC signaling</w:t>
      </w:r>
      <w:r w:rsidR="000937AF">
        <w:rPr>
          <w:rFonts w:eastAsiaTheme="minorEastAsia"/>
          <w:lang w:eastAsia="zh-CN"/>
        </w:rPr>
        <w:t>.</w:t>
      </w:r>
      <w:r w:rsidR="00457332">
        <w:rPr>
          <w:rFonts w:eastAsiaTheme="minorEastAsia"/>
          <w:lang w:eastAsia="zh-CN"/>
        </w:rPr>
        <w:t xml:space="preserve"> It is then up to the network to balance between the overhead and the flexibility</w:t>
      </w:r>
      <w:r w:rsidR="008C1D64">
        <w:rPr>
          <w:rFonts w:eastAsiaTheme="minorEastAsia"/>
          <w:lang w:eastAsia="zh-CN"/>
        </w:rPr>
        <w:t>.</w:t>
      </w:r>
    </w:p>
    <w:p w:rsidR="00926F42" w:rsidRDefault="00926F42" w:rsidP="00A82CC1">
      <w:pPr>
        <w:pStyle w:val="a5"/>
        <w:jc w:val="center"/>
        <w:rPr>
          <w:rFonts w:eastAsiaTheme="minorEastAsia"/>
          <w:lang w:eastAsia="zh-CN"/>
        </w:rPr>
      </w:pPr>
      <w:r>
        <w:t xml:space="preserve">Table </w:t>
      </w:r>
      <w:r w:rsidR="00F851BA">
        <w:fldChar w:fldCharType="begin"/>
      </w:r>
      <w:r w:rsidR="00F851BA">
        <w:instrText xml:space="preserve"> SEQ Table \* ARABIC </w:instrText>
      </w:r>
      <w:r w:rsidR="00F851BA">
        <w:fldChar w:fldCharType="separate"/>
      </w:r>
      <w:r w:rsidR="00637220">
        <w:rPr>
          <w:noProof/>
        </w:rPr>
        <w:t>1</w:t>
      </w:r>
      <w:r w:rsidR="00F851BA">
        <w:rPr>
          <w:noProof/>
        </w:rPr>
        <w:fldChar w:fldCharType="end"/>
      </w:r>
      <w:r>
        <w:t xml:space="preserve"> DCI size difference between DCI format 0_1 and 1_1</w:t>
      </w:r>
    </w:p>
    <w:tbl>
      <w:tblPr>
        <w:tblStyle w:val="a8"/>
        <w:tblW w:w="0" w:type="auto"/>
        <w:jc w:val="center"/>
        <w:tblLook w:val="04A0" w:firstRow="1" w:lastRow="0" w:firstColumn="1" w:lastColumn="0" w:noHBand="0" w:noVBand="1"/>
      </w:tblPr>
      <w:tblGrid>
        <w:gridCol w:w="1951"/>
        <w:gridCol w:w="1747"/>
        <w:gridCol w:w="1849"/>
        <w:gridCol w:w="1849"/>
      </w:tblGrid>
      <w:tr w:rsidR="001159EA" w:rsidTr="00A82CC1">
        <w:trPr>
          <w:jc w:val="center"/>
        </w:trPr>
        <w:tc>
          <w:tcPr>
            <w:tcW w:w="1951" w:type="dxa"/>
            <w:shd w:val="clear" w:color="auto" w:fill="BFBFBF" w:themeFill="background1" w:themeFillShade="BF"/>
          </w:tcPr>
          <w:p w:rsidR="001159EA" w:rsidRDefault="00680EB3" w:rsidP="001159EA">
            <w:pPr>
              <w:pStyle w:val="a0"/>
              <w:rPr>
                <w:rFonts w:eastAsiaTheme="minorEastAsia"/>
                <w:lang w:eastAsia="zh-CN"/>
              </w:rPr>
            </w:pPr>
            <w:r>
              <w:rPr>
                <w:rFonts w:eastAsiaTheme="minorEastAsia"/>
                <w:lang w:eastAsia="zh-CN"/>
              </w:rPr>
              <w:t>DCI p</w:t>
            </w:r>
            <w:r w:rsidR="001159EA">
              <w:rPr>
                <w:rFonts w:eastAsiaTheme="minorEastAsia" w:hint="eastAsia"/>
                <w:lang w:eastAsia="zh-CN"/>
              </w:rPr>
              <w:t>ay</w:t>
            </w:r>
            <w:r>
              <w:rPr>
                <w:rFonts w:eastAsiaTheme="minorEastAsia"/>
                <w:lang w:eastAsia="zh-CN"/>
              </w:rPr>
              <w:t xml:space="preserve">load </w:t>
            </w:r>
            <w:r w:rsidR="001159EA">
              <w:rPr>
                <w:rFonts w:eastAsiaTheme="minorEastAsia"/>
                <w:lang w:eastAsia="zh-CN"/>
              </w:rPr>
              <w:t xml:space="preserve">without CRC </w:t>
            </w:r>
            <w:r w:rsidR="00075786">
              <w:rPr>
                <w:rFonts w:eastAsiaTheme="minorEastAsia"/>
                <w:lang w:eastAsia="zh-CN"/>
              </w:rPr>
              <w:t>(</w:t>
            </w:r>
            <w:r w:rsidR="001159EA">
              <w:rPr>
                <w:rFonts w:eastAsiaTheme="minorEastAsia"/>
                <w:lang w:eastAsia="zh-CN"/>
              </w:rPr>
              <w:t>bits)</w:t>
            </w:r>
          </w:p>
        </w:tc>
        <w:tc>
          <w:tcPr>
            <w:tcW w:w="1747" w:type="dxa"/>
            <w:shd w:val="clear" w:color="auto" w:fill="BFBFBF" w:themeFill="background1" w:themeFillShade="BF"/>
          </w:tcPr>
          <w:p w:rsidR="001159EA" w:rsidRDefault="00BE269B" w:rsidP="004A5051">
            <w:pPr>
              <w:pStyle w:val="a0"/>
              <w:rPr>
                <w:rFonts w:eastAsiaTheme="minorEastAsia"/>
                <w:lang w:eastAsia="zh-CN"/>
              </w:rPr>
            </w:pPr>
            <w:r>
              <w:rPr>
                <w:rFonts w:eastAsiaTheme="minorEastAsia" w:hint="eastAsia"/>
                <w:lang w:eastAsia="zh-CN"/>
              </w:rPr>
              <w:t>C</w:t>
            </w:r>
            <w:r>
              <w:rPr>
                <w:rFonts w:eastAsiaTheme="minorEastAsia"/>
                <w:lang w:eastAsia="zh-CN"/>
              </w:rPr>
              <w:t>onf. 1</w:t>
            </w:r>
          </w:p>
        </w:tc>
        <w:tc>
          <w:tcPr>
            <w:tcW w:w="1849" w:type="dxa"/>
            <w:shd w:val="clear" w:color="auto" w:fill="BFBFBF" w:themeFill="background1" w:themeFillShade="BF"/>
          </w:tcPr>
          <w:p w:rsidR="001159EA" w:rsidRDefault="00BE269B" w:rsidP="004A5051">
            <w:pPr>
              <w:pStyle w:val="a0"/>
              <w:rPr>
                <w:rFonts w:eastAsiaTheme="minorEastAsia"/>
                <w:lang w:eastAsia="zh-CN"/>
              </w:rPr>
            </w:pPr>
            <w:r>
              <w:rPr>
                <w:rFonts w:eastAsiaTheme="minorEastAsia" w:hint="eastAsia"/>
                <w:lang w:eastAsia="zh-CN"/>
              </w:rPr>
              <w:t>C</w:t>
            </w:r>
            <w:r>
              <w:rPr>
                <w:rFonts w:eastAsiaTheme="minorEastAsia"/>
                <w:lang w:eastAsia="zh-CN"/>
              </w:rPr>
              <w:t xml:space="preserve">onf. </w:t>
            </w:r>
            <w:r w:rsidR="001154B1">
              <w:rPr>
                <w:rFonts w:eastAsiaTheme="minorEastAsia"/>
                <w:lang w:eastAsia="zh-CN"/>
              </w:rPr>
              <w:t>2</w:t>
            </w:r>
          </w:p>
        </w:tc>
        <w:tc>
          <w:tcPr>
            <w:tcW w:w="1849" w:type="dxa"/>
            <w:shd w:val="clear" w:color="auto" w:fill="BFBFBF" w:themeFill="background1" w:themeFillShade="BF"/>
          </w:tcPr>
          <w:p w:rsidR="001159EA" w:rsidRDefault="00BE269B" w:rsidP="004A5051">
            <w:pPr>
              <w:pStyle w:val="a0"/>
              <w:rPr>
                <w:rFonts w:eastAsiaTheme="minorEastAsia"/>
                <w:lang w:eastAsia="zh-CN"/>
              </w:rPr>
            </w:pPr>
            <w:r>
              <w:rPr>
                <w:rFonts w:eastAsiaTheme="minorEastAsia" w:hint="eastAsia"/>
                <w:lang w:eastAsia="zh-CN"/>
              </w:rPr>
              <w:t>C</w:t>
            </w:r>
            <w:r>
              <w:rPr>
                <w:rFonts w:eastAsiaTheme="minorEastAsia"/>
                <w:lang w:eastAsia="zh-CN"/>
              </w:rPr>
              <w:t xml:space="preserve">onf. </w:t>
            </w:r>
            <w:r w:rsidR="001154B1">
              <w:rPr>
                <w:rFonts w:eastAsiaTheme="minorEastAsia"/>
                <w:lang w:eastAsia="zh-CN"/>
              </w:rPr>
              <w:t>3</w:t>
            </w:r>
          </w:p>
        </w:tc>
      </w:tr>
      <w:tr w:rsidR="001159EA" w:rsidTr="00A82CC1">
        <w:trPr>
          <w:jc w:val="center"/>
        </w:trPr>
        <w:tc>
          <w:tcPr>
            <w:tcW w:w="1951" w:type="dxa"/>
          </w:tcPr>
          <w:p w:rsidR="001159EA" w:rsidRDefault="001159EA" w:rsidP="004A5051">
            <w:pPr>
              <w:pStyle w:val="a0"/>
              <w:rPr>
                <w:rFonts w:eastAsiaTheme="minorEastAsia"/>
                <w:lang w:eastAsia="zh-CN"/>
              </w:rPr>
            </w:pPr>
            <w:r>
              <w:rPr>
                <w:rFonts w:eastAsiaTheme="minorEastAsia"/>
                <w:lang w:eastAsia="zh-CN"/>
              </w:rPr>
              <w:t>Format 1_1</w:t>
            </w:r>
            <w:r>
              <w:rPr>
                <w:rFonts w:eastAsiaTheme="minorEastAsia" w:hint="eastAsia"/>
                <w:lang w:eastAsia="zh-CN"/>
              </w:rPr>
              <w:t>(</w:t>
            </w:r>
            <w:r>
              <w:rPr>
                <w:rFonts w:eastAsiaTheme="minorEastAsia"/>
                <w:lang w:eastAsia="zh-CN"/>
              </w:rPr>
              <w:t>max DL</w:t>
            </w:r>
            <w:r>
              <w:rPr>
                <w:rFonts w:eastAsiaTheme="minorEastAsia" w:hint="eastAsia"/>
                <w:lang w:eastAsia="zh-CN"/>
              </w:rPr>
              <w:t>)</w:t>
            </w:r>
          </w:p>
        </w:tc>
        <w:tc>
          <w:tcPr>
            <w:tcW w:w="1747" w:type="dxa"/>
          </w:tcPr>
          <w:p w:rsidR="001159EA" w:rsidRDefault="001159EA" w:rsidP="004A5051">
            <w:pPr>
              <w:pStyle w:val="a0"/>
              <w:rPr>
                <w:rFonts w:eastAsiaTheme="minorEastAsia"/>
                <w:lang w:eastAsia="zh-CN"/>
              </w:rPr>
            </w:pPr>
            <w:r>
              <w:rPr>
                <w:rFonts w:eastAsiaTheme="minorEastAsia" w:hint="eastAsia"/>
                <w:lang w:eastAsia="zh-CN"/>
              </w:rPr>
              <w:t>87</w:t>
            </w:r>
          </w:p>
        </w:tc>
        <w:tc>
          <w:tcPr>
            <w:tcW w:w="1849" w:type="dxa"/>
          </w:tcPr>
          <w:p w:rsidR="001159EA" w:rsidRDefault="001159EA" w:rsidP="004A5051">
            <w:pPr>
              <w:pStyle w:val="a0"/>
              <w:rPr>
                <w:rFonts w:eastAsiaTheme="minorEastAsia"/>
                <w:lang w:eastAsia="zh-CN"/>
              </w:rPr>
            </w:pPr>
            <w:r>
              <w:rPr>
                <w:rFonts w:eastAsiaTheme="minorEastAsia" w:hint="eastAsia"/>
                <w:lang w:eastAsia="zh-CN"/>
              </w:rPr>
              <w:t>8</w:t>
            </w:r>
            <w:r>
              <w:rPr>
                <w:rFonts w:eastAsiaTheme="minorEastAsia"/>
                <w:lang w:eastAsia="zh-CN"/>
              </w:rPr>
              <w:t>7</w:t>
            </w:r>
          </w:p>
        </w:tc>
        <w:tc>
          <w:tcPr>
            <w:tcW w:w="1849" w:type="dxa"/>
          </w:tcPr>
          <w:p w:rsidR="001159EA" w:rsidRDefault="001159EA" w:rsidP="004A5051">
            <w:pPr>
              <w:pStyle w:val="a0"/>
              <w:rPr>
                <w:rFonts w:eastAsiaTheme="minorEastAsia"/>
                <w:lang w:eastAsia="zh-CN"/>
              </w:rPr>
            </w:pPr>
            <w:r>
              <w:rPr>
                <w:rFonts w:eastAsiaTheme="minorEastAsia" w:hint="eastAsia"/>
                <w:lang w:eastAsia="zh-CN"/>
              </w:rPr>
              <w:t>87</w:t>
            </w:r>
          </w:p>
        </w:tc>
      </w:tr>
      <w:tr w:rsidR="001159EA" w:rsidTr="00A82CC1">
        <w:trPr>
          <w:jc w:val="center"/>
        </w:trPr>
        <w:tc>
          <w:tcPr>
            <w:tcW w:w="1951" w:type="dxa"/>
          </w:tcPr>
          <w:p w:rsidR="001159EA" w:rsidRDefault="001159EA" w:rsidP="004A5051">
            <w:pPr>
              <w:pStyle w:val="a0"/>
              <w:rPr>
                <w:rFonts w:eastAsiaTheme="minorEastAsia"/>
                <w:lang w:eastAsia="zh-CN"/>
              </w:rPr>
            </w:pPr>
            <w:r>
              <w:rPr>
                <w:rFonts w:eastAsiaTheme="minorEastAsia" w:hint="eastAsia"/>
                <w:lang w:eastAsia="zh-CN"/>
              </w:rPr>
              <w:t>Form</w:t>
            </w:r>
            <w:r>
              <w:rPr>
                <w:rFonts w:eastAsiaTheme="minorEastAsia"/>
                <w:lang w:eastAsia="zh-CN"/>
              </w:rPr>
              <w:t>at 0_1(min UL)</w:t>
            </w:r>
          </w:p>
        </w:tc>
        <w:tc>
          <w:tcPr>
            <w:tcW w:w="1747" w:type="dxa"/>
          </w:tcPr>
          <w:p w:rsidR="001159EA" w:rsidRDefault="001159EA" w:rsidP="004A5051">
            <w:pPr>
              <w:pStyle w:val="a0"/>
              <w:rPr>
                <w:rFonts w:eastAsiaTheme="minorEastAsia"/>
                <w:lang w:eastAsia="zh-CN"/>
              </w:rPr>
            </w:pPr>
            <w:r>
              <w:rPr>
                <w:rFonts w:eastAsiaTheme="minorEastAsia" w:hint="eastAsia"/>
                <w:lang w:eastAsia="zh-CN"/>
              </w:rPr>
              <w:t>73</w:t>
            </w:r>
          </w:p>
        </w:tc>
        <w:tc>
          <w:tcPr>
            <w:tcW w:w="1849" w:type="dxa"/>
          </w:tcPr>
          <w:p w:rsidR="001159EA" w:rsidRDefault="00C057FD" w:rsidP="004A5051">
            <w:pPr>
              <w:pStyle w:val="a0"/>
              <w:rPr>
                <w:rFonts w:eastAsiaTheme="minorEastAsia"/>
                <w:lang w:eastAsia="zh-CN"/>
              </w:rPr>
            </w:pPr>
            <w:r>
              <w:rPr>
                <w:rFonts w:eastAsiaTheme="minorEastAsia" w:hint="eastAsia"/>
                <w:lang w:eastAsia="zh-CN"/>
              </w:rPr>
              <w:t>65</w:t>
            </w:r>
          </w:p>
        </w:tc>
        <w:tc>
          <w:tcPr>
            <w:tcW w:w="1849" w:type="dxa"/>
          </w:tcPr>
          <w:p w:rsidR="001159EA" w:rsidRDefault="001159EA" w:rsidP="004A5051">
            <w:pPr>
              <w:pStyle w:val="a0"/>
              <w:rPr>
                <w:rFonts w:eastAsiaTheme="minorEastAsia"/>
                <w:lang w:eastAsia="zh-CN"/>
              </w:rPr>
            </w:pPr>
            <w:r>
              <w:rPr>
                <w:rFonts w:eastAsiaTheme="minorEastAsia" w:hint="eastAsia"/>
                <w:lang w:eastAsia="zh-CN"/>
              </w:rPr>
              <w:t>31</w:t>
            </w:r>
          </w:p>
        </w:tc>
      </w:tr>
      <w:tr w:rsidR="001159EA" w:rsidRPr="00DC3D4B" w:rsidTr="00A82CC1">
        <w:trPr>
          <w:jc w:val="center"/>
        </w:trPr>
        <w:tc>
          <w:tcPr>
            <w:tcW w:w="1951" w:type="dxa"/>
          </w:tcPr>
          <w:p w:rsidR="001159EA" w:rsidRPr="00A82CC1" w:rsidRDefault="001159EA" w:rsidP="004A5051">
            <w:pPr>
              <w:pStyle w:val="a0"/>
              <w:rPr>
                <w:rFonts w:eastAsiaTheme="minorEastAsia"/>
                <w:b/>
                <w:i/>
                <w:lang w:eastAsia="zh-CN"/>
              </w:rPr>
            </w:pPr>
            <w:r w:rsidRPr="00A82CC1">
              <w:rPr>
                <w:rFonts w:eastAsiaTheme="minorEastAsia"/>
                <w:b/>
                <w:i/>
                <w:lang w:eastAsia="zh-CN"/>
              </w:rPr>
              <w:t>Size difference</w:t>
            </w:r>
          </w:p>
        </w:tc>
        <w:tc>
          <w:tcPr>
            <w:tcW w:w="1747" w:type="dxa"/>
          </w:tcPr>
          <w:p w:rsidR="001159EA" w:rsidRPr="00A82CC1" w:rsidRDefault="001159EA" w:rsidP="004A5051">
            <w:pPr>
              <w:pStyle w:val="a0"/>
              <w:rPr>
                <w:rFonts w:eastAsiaTheme="minorEastAsia"/>
                <w:b/>
                <w:i/>
                <w:lang w:eastAsia="zh-CN"/>
              </w:rPr>
            </w:pPr>
            <w:r w:rsidRPr="00A82CC1">
              <w:rPr>
                <w:rFonts w:eastAsiaTheme="minorEastAsia" w:hint="eastAsia"/>
                <w:b/>
                <w:i/>
                <w:lang w:eastAsia="zh-CN"/>
              </w:rPr>
              <w:t>14</w:t>
            </w:r>
          </w:p>
        </w:tc>
        <w:tc>
          <w:tcPr>
            <w:tcW w:w="1849" w:type="dxa"/>
          </w:tcPr>
          <w:p w:rsidR="001159EA" w:rsidRPr="00A82CC1" w:rsidRDefault="001159EA" w:rsidP="003316FE">
            <w:pPr>
              <w:pStyle w:val="a0"/>
              <w:rPr>
                <w:rFonts w:eastAsiaTheme="minorEastAsia"/>
                <w:b/>
                <w:i/>
                <w:lang w:eastAsia="zh-CN"/>
              </w:rPr>
            </w:pPr>
            <w:r w:rsidRPr="00A82CC1">
              <w:rPr>
                <w:rFonts w:eastAsiaTheme="minorEastAsia" w:hint="eastAsia"/>
                <w:b/>
                <w:i/>
                <w:lang w:eastAsia="zh-CN"/>
              </w:rPr>
              <w:t>2</w:t>
            </w:r>
            <w:r w:rsidR="00C057FD" w:rsidRPr="00A82CC1">
              <w:rPr>
                <w:rFonts w:eastAsiaTheme="minorEastAsia"/>
                <w:b/>
                <w:i/>
                <w:lang w:eastAsia="zh-CN"/>
              </w:rPr>
              <w:t>5</w:t>
            </w:r>
          </w:p>
        </w:tc>
        <w:tc>
          <w:tcPr>
            <w:tcW w:w="1849" w:type="dxa"/>
          </w:tcPr>
          <w:p w:rsidR="001159EA" w:rsidRPr="00A82CC1" w:rsidRDefault="001159EA" w:rsidP="004A5051">
            <w:pPr>
              <w:pStyle w:val="a0"/>
              <w:rPr>
                <w:rFonts w:eastAsiaTheme="minorEastAsia"/>
                <w:b/>
                <w:i/>
                <w:lang w:eastAsia="zh-CN"/>
              </w:rPr>
            </w:pPr>
            <w:r w:rsidRPr="00A82CC1">
              <w:rPr>
                <w:rFonts w:eastAsiaTheme="minorEastAsia" w:hint="eastAsia"/>
                <w:b/>
                <w:i/>
                <w:lang w:eastAsia="zh-CN"/>
              </w:rPr>
              <w:t>56</w:t>
            </w:r>
          </w:p>
        </w:tc>
      </w:tr>
      <w:tr w:rsidR="001159EA" w:rsidTr="00A82CC1">
        <w:trPr>
          <w:jc w:val="center"/>
        </w:trPr>
        <w:tc>
          <w:tcPr>
            <w:tcW w:w="1951"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Format 0</w:t>
            </w:r>
            <w:r>
              <w:rPr>
                <w:rFonts w:eastAsiaTheme="minorEastAsia"/>
                <w:lang w:eastAsia="zh-CN"/>
              </w:rPr>
              <w:t>_1(max UL)</w:t>
            </w:r>
          </w:p>
        </w:tc>
        <w:tc>
          <w:tcPr>
            <w:tcW w:w="1747"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82</w:t>
            </w:r>
          </w:p>
        </w:tc>
        <w:tc>
          <w:tcPr>
            <w:tcW w:w="1849"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82</w:t>
            </w:r>
          </w:p>
        </w:tc>
        <w:tc>
          <w:tcPr>
            <w:tcW w:w="1849"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82</w:t>
            </w:r>
          </w:p>
        </w:tc>
      </w:tr>
      <w:tr w:rsidR="001159EA" w:rsidTr="00A82CC1">
        <w:trPr>
          <w:jc w:val="center"/>
        </w:trPr>
        <w:tc>
          <w:tcPr>
            <w:tcW w:w="1951"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Format 1</w:t>
            </w:r>
            <w:r>
              <w:rPr>
                <w:rFonts w:eastAsiaTheme="minorEastAsia"/>
                <w:lang w:eastAsia="zh-CN"/>
              </w:rPr>
              <w:t>_1(min DL)</w:t>
            </w:r>
          </w:p>
        </w:tc>
        <w:tc>
          <w:tcPr>
            <w:tcW w:w="1747"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72</w:t>
            </w:r>
          </w:p>
        </w:tc>
        <w:tc>
          <w:tcPr>
            <w:tcW w:w="1849"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6</w:t>
            </w:r>
            <w:r w:rsidR="00C057FD">
              <w:rPr>
                <w:rFonts w:eastAsiaTheme="minorEastAsia" w:hint="eastAsia"/>
                <w:lang w:eastAsia="zh-CN"/>
              </w:rPr>
              <w:t>2</w:t>
            </w:r>
          </w:p>
        </w:tc>
        <w:tc>
          <w:tcPr>
            <w:tcW w:w="1849" w:type="dxa"/>
            <w:shd w:val="clear" w:color="auto" w:fill="F2F2F2" w:themeFill="background1" w:themeFillShade="F2"/>
          </w:tcPr>
          <w:p w:rsidR="001159EA" w:rsidRDefault="001159EA" w:rsidP="004A5051">
            <w:pPr>
              <w:pStyle w:val="a0"/>
              <w:rPr>
                <w:rFonts w:eastAsiaTheme="minorEastAsia"/>
                <w:lang w:eastAsia="zh-CN"/>
              </w:rPr>
            </w:pPr>
            <w:r>
              <w:rPr>
                <w:rFonts w:eastAsiaTheme="minorEastAsia" w:hint="eastAsia"/>
                <w:lang w:eastAsia="zh-CN"/>
              </w:rPr>
              <w:t>40</w:t>
            </w:r>
          </w:p>
        </w:tc>
      </w:tr>
      <w:tr w:rsidR="001159EA" w:rsidRPr="00DC3D4B" w:rsidTr="00A82CC1">
        <w:trPr>
          <w:jc w:val="center"/>
        </w:trPr>
        <w:tc>
          <w:tcPr>
            <w:tcW w:w="1951" w:type="dxa"/>
            <w:shd w:val="clear" w:color="auto" w:fill="F2F2F2" w:themeFill="background1" w:themeFillShade="F2"/>
          </w:tcPr>
          <w:p w:rsidR="001159EA" w:rsidRPr="00A82CC1" w:rsidRDefault="001159EA" w:rsidP="004A5051">
            <w:pPr>
              <w:pStyle w:val="a0"/>
              <w:rPr>
                <w:rFonts w:eastAsiaTheme="minorEastAsia"/>
                <w:b/>
                <w:i/>
                <w:lang w:eastAsia="zh-CN"/>
              </w:rPr>
            </w:pPr>
            <w:r w:rsidRPr="00A82CC1">
              <w:rPr>
                <w:rFonts w:eastAsiaTheme="minorEastAsia"/>
                <w:b/>
                <w:i/>
                <w:lang w:eastAsia="zh-CN"/>
              </w:rPr>
              <w:t>Size difference</w:t>
            </w:r>
          </w:p>
        </w:tc>
        <w:tc>
          <w:tcPr>
            <w:tcW w:w="1747" w:type="dxa"/>
            <w:shd w:val="clear" w:color="auto" w:fill="F2F2F2" w:themeFill="background1" w:themeFillShade="F2"/>
          </w:tcPr>
          <w:p w:rsidR="001159EA" w:rsidRPr="00A82CC1" w:rsidRDefault="001159EA" w:rsidP="004A5051">
            <w:pPr>
              <w:pStyle w:val="a0"/>
              <w:rPr>
                <w:rFonts w:eastAsiaTheme="minorEastAsia"/>
                <w:b/>
                <w:i/>
                <w:lang w:eastAsia="zh-CN"/>
              </w:rPr>
            </w:pPr>
            <w:r w:rsidRPr="00A82CC1">
              <w:rPr>
                <w:rFonts w:eastAsiaTheme="minorEastAsia" w:hint="eastAsia"/>
                <w:b/>
                <w:i/>
                <w:lang w:eastAsia="zh-CN"/>
              </w:rPr>
              <w:t>10</w:t>
            </w:r>
          </w:p>
        </w:tc>
        <w:tc>
          <w:tcPr>
            <w:tcW w:w="1849" w:type="dxa"/>
            <w:shd w:val="clear" w:color="auto" w:fill="F2F2F2" w:themeFill="background1" w:themeFillShade="F2"/>
          </w:tcPr>
          <w:p w:rsidR="001159EA" w:rsidRPr="00A82CC1" w:rsidRDefault="00C057FD" w:rsidP="004A5051">
            <w:pPr>
              <w:pStyle w:val="a0"/>
              <w:rPr>
                <w:rFonts w:eastAsiaTheme="minorEastAsia"/>
                <w:b/>
                <w:i/>
                <w:lang w:eastAsia="zh-CN"/>
              </w:rPr>
            </w:pPr>
            <w:r w:rsidRPr="00A82CC1">
              <w:rPr>
                <w:rFonts w:eastAsiaTheme="minorEastAsia"/>
                <w:b/>
                <w:i/>
                <w:lang w:eastAsia="zh-CN"/>
              </w:rPr>
              <w:t>20</w:t>
            </w:r>
          </w:p>
        </w:tc>
        <w:tc>
          <w:tcPr>
            <w:tcW w:w="1849" w:type="dxa"/>
            <w:shd w:val="clear" w:color="auto" w:fill="F2F2F2" w:themeFill="background1" w:themeFillShade="F2"/>
          </w:tcPr>
          <w:p w:rsidR="001159EA" w:rsidRPr="00A82CC1" w:rsidRDefault="001159EA" w:rsidP="004A5051">
            <w:pPr>
              <w:pStyle w:val="a0"/>
              <w:rPr>
                <w:rFonts w:eastAsiaTheme="minorEastAsia"/>
                <w:b/>
                <w:i/>
                <w:lang w:eastAsia="zh-CN"/>
              </w:rPr>
            </w:pPr>
            <w:r w:rsidRPr="00A82CC1">
              <w:rPr>
                <w:rFonts w:eastAsiaTheme="minorEastAsia" w:hint="eastAsia"/>
                <w:b/>
                <w:i/>
                <w:lang w:eastAsia="zh-CN"/>
              </w:rPr>
              <w:t>42</w:t>
            </w:r>
          </w:p>
        </w:tc>
      </w:tr>
    </w:tbl>
    <w:p w:rsidR="003568B9" w:rsidRDefault="003568B9" w:rsidP="004A5051">
      <w:pPr>
        <w:pStyle w:val="a0"/>
        <w:rPr>
          <w:rFonts w:eastAsiaTheme="minorEastAsia"/>
          <w:lang w:eastAsia="zh-CN"/>
        </w:rPr>
      </w:pPr>
    </w:p>
    <w:p w:rsidR="000937AF" w:rsidRDefault="0084147E" w:rsidP="00091203">
      <w:pPr>
        <w:pStyle w:val="a5"/>
        <w:rPr>
          <w:rFonts w:eastAsiaTheme="minorEastAsia"/>
          <w:lang w:eastAsia="zh-CN"/>
        </w:rPr>
      </w:pPr>
      <w:bookmarkStart w:id="42" w:name="_Ref506052540"/>
      <w:r>
        <w:t xml:space="preserve">Proposal </w:t>
      </w:r>
      <w:r w:rsidR="00F851BA">
        <w:fldChar w:fldCharType="begin"/>
      </w:r>
      <w:r w:rsidR="00F851BA">
        <w:instrText xml:space="preserve"> SEQ Proposal \* ARABIC </w:instrText>
      </w:r>
      <w:r w:rsidR="00F851BA">
        <w:fldChar w:fldCharType="separate"/>
      </w:r>
      <w:r w:rsidR="00637220">
        <w:rPr>
          <w:noProof/>
        </w:rPr>
        <w:t>3</w:t>
      </w:r>
      <w:r w:rsidR="00F851BA">
        <w:rPr>
          <w:noProof/>
        </w:rPr>
        <w:fldChar w:fldCharType="end"/>
      </w:r>
      <w:r w:rsidR="000937AF" w:rsidRPr="0084147E">
        <w:rPr>
          <w:rFonts w:eastAsiaTheme="minorEastAsia"/>
          <w:lang w:eastAsia="zh-CN"/>
        </w:rPr>
        <w:t xml:space="preserve">: </w:t>
      </w:r>
      <w:r w:rsidR="00F14D97" w:rsidRPr="0084147E">
        <w:rPr>
          <w:rFonts w:eastAsiaTheme="minorEastAsia"/>
          <w:lang w:eastAsia="zh-CN"/>
        </w:rPr>
        <w:t>W</w:t>
      </w:r>
      <w:r w:rsidR="000937AF" w:rsidRPr="0084147E">
        <w:rPr>
          <w:rFonts w:eastAsiaTheme="minorEastAsia"/>
          <w:lang w:eastAsia="zh-CN"/>
        </w:rPr>
        <w:t>hether to align the DCI size between format 0_1 and 1_1</w:t>
      </w:r>
      <w:r w:rsidR="00F14D97" w:rsidRPr="0084147E">
        <w:rPr>
          <w:rFonts w:eastAsiaTheme="minorEastAsia"/>
          <w:lang w:eastAsia="zh-CN"/>
        </w:rPr>
        <w:t xml:space="preserve"> </w:t>
      </w:r>
      <w:r w:rsidR="00113C47">
        <w:rPr>
          <w:rFonts w:eastAsiaTheme="minorEastAsia"/>
          <w:lang w:eastAsia="zh-CN"/>
        </w:rPr>
        <w:t>c</w:t>
      </w:r>
      <w:r w:rsidR="001573EC">
        <w:rPr>
          <w:rFonts w:eastAsiaTheme="minorEastAsia"/>
          <w:lang w:eastAsia="zh-CN"/>
        </w:rPr>
        <w:t>an</w:t>
      </w:r>
      <w:r w:rsidR="00EA7544" w:rsidRPr="0084147E">
        <w:rPr>
          <w:rFonts w:eastAsiaTheme="minorEastAsia"/>
          <w:lang w:eastAsia="zh-CN"/>
        </w:rPr>
        <w:t xml:space="preserve"> be</w:t>
      </w:r>
      <w:r w:rsidR="00F14D97" w:rsidRPr="0084147E">
        <w:rPr>
          <w:rFonts w:eastAsiaTheme="minorEastAsia"/>
          <w:lang w:eastAsia="zh-CN"/>
        </w:rPr>
        <w:t xml:space="preserve"> configured</w:t>
      </w:r>
      <w:r w:rsidR="00457332">
        <w:rPr>
          <w:rFonts w:eastAsiaTheme="minorEastAsia"/>
          <w:lang w:eastAsia="zh-CN"/>
        </w:rPr>
        <w:t xml:space="preserve"> via a dedicated RRC signaling or by reusing existing RRC signaling</w:t>
      </w:r>
      <w:r w:rsidR="000937AF" w:rsidRPr="00C1254B">
        <w:rPr>
          <w:rFonts w:eastAsiaTheme="minorEastAsia"/>
          <w:lang w:eastAsia="zh-CN"/>
        </w:rPr>
        <w:t>.</w:t>
      </w:r>
      <w:bookmarkEnd w:id="42"/>
    </w:p>
    <w:p w:rsidR="00600B26" w:rsidRPr="00767C11" w:rsidRDefault="00600B26" w:rsidP="00767C11">
      <w:pPr>
        <w:pStyle w:val="af3"/>
        <w:numPr>
          <w:ilvl w:val="0"/>
          <w:numId w:val="72"/>
        </w:numPr>
        <w:ind w:firstLineChars="0"/>
        <w:rPr>
          <w:rFonts w:eastAsiaTheme="minorEastAsia"/>
          <w:i/>
          <w:sz w:val="20"/>
          <w:szCs w:val="20"/>
          <w:u w:val="single"/>
        </w:rPr>
      </w:pPr>
      <w:r w:rsidRPr="00767C11">
        <w:rPr>
          <w:rFonts w:eastAsiaTheme="minorEastAsia"/>
          <w:i/>
          <w:sz w:val="20"/>
          <w:szCs w:val="20"/>
          <w:u w:val="single"/>
        </w:rPr>
        <w:t>DCI format 2</w:t>
      </w:r>
      <w:r w:rsidR="00603E53" w:rsidRPr="00767C11">
        <w:rPr>
          <w:rFonts w:eastAsiaTheme="minorEastAsia"/>
          <w:i/>
          <w:u w:val="single"/>
        </w:rPr>
        <w:t>_</w:t>
      </w:r>
      <w:r w:rsidRPr="00767C11">
        <w:rPr>
          <w:rFonts w:eastAsiaTheme="minorEastAsia"/>
          <w:i/>
          <w:sz w:val="20"/>
          <w:szCs w:val="20"/>
          <w:u w:val="single"/>
        </w:rPr>
        <w:t>0 and format 2</w:t>
      </w:r>
      <w:r w:rsidR="00603E53" w:rsidRPr="00767C11">
        <w:rPr>
          <w:rFonts w:eastAsiaTheme="minorEastAsia"/>
          <w:i/>
          <w:u w:val="single"/>
        </w:rPr>
        <w:t>_</w:t>
      </w:r>
      <w:r w:rsidRPr="00767C11">
        <w:rPr>
          <w:rFonts w:eastAsiaTheme="minorEastAsia"/>
          <w:i/>
          <w:sz w:val="20"/>
          <w:szCs w:val="20"/>
          <w:u w:val="single"/>
        </w:rPr>
        <w:t>1</w:t>
      </w:r>
    </w:p>
    <w:p w:rsidR="00CA0562" w:rsidRDefault="005755AF" w:rsidP="00767C11">
      <w:pPr>
        <w:spacing w:before="120" w:after="120"/>
        <w:rPr>
          <w:rFonts w:eastAsiaTheme="minorEastAsia"/>
          <w:sz w:val="20"/>
          <w:szCs w:val="20"/>
          <w:lang w:eastAsia="zh-CN"/>
        </w:rPr>
      </w:pPr>
      <w:r>
        <w:rPr>
          <w:rFonts w:eastAsiaTheme="minorEastAsia"/>
          <w:sz w:val="20"/>
          <w:szCs w:val="20"/>
          <w:lang w:eastAsia="zh-CN"/>
        </w:rPr>
        <w:t>Similarly, i</w:t>
      </w:r>
      <w:r w:rsidR="002C1C20">
        <w:rPr>
          <w:rFonts w:eastAsiaTheme="minorEastAsia" w:hint="eastAsia"/>
          <w:sz w:val="20"/>
          <w:szCs w:val="20"/>
          <w:lang w:eastAsia="zh-CN"/>
        </w:rPr>
        <w:t>t should be possible to align the size</w:t>
      </w:r>
      <w:r w:rsidR="009E6ACF">
        <w:rPr>
          <w:rFonts w:eastAsiaTheme="minorEastAsia"/>
          <w:sz w:val="20"/>
          <w:szCs w:val="20"/>
          <w:lang w:eastAsia="zh-CN"/>
        </w:rPr>
        <w:t>s</w:t>
      </w:r>
      <w:r w:rsidR="002C1C20">
        <w:rPr>
          <w:rFonts w:eastAsiaTheme="minorEastAsia" w:hint="eastAsia"/>
          <w:sz w:val="20"/>
          <w:szCs w:val="20"/>
          <w:lang w:eastAsia="zh-CN"/>
        </w:rPr>
        <w:t xml:space="preserve"> of </w:t>
      </w:r>
      <w:r w:rsidR="00192CE6">
        <w:rPr>
          <w:rFonts w:eastAsiaTheme="minorEastAsia"/>
          <w:sz w:val="20"/>
          <w:szCs w:val="20"/>
          <w:lang w:eastAsia="zh-CN"/>
        </w:rPr>
        <w:t>format</w:t>
      </w:r>
      <w:r w:rsidR="00C12DFE">
        <w:rPr>
          <w:rFonts w:eastAsiaTheme="minorEastAsia"/>
          <w:sz w:val="20"/>
          <w:szCs w:val="20"/>
          <w:lang w:eastAsia="zh-CN"/>
        </w:rPr>
        <w:t>s</w:t>
      </w:r>
      <w:r w:rsidR="00192CE6">
        <w:rPr>
          <w:rFonts w:eastAsiaTheme="minorEastAsia"/>
          <w:sz w:val="20"/>
          <w:szCs w:val="20"/>
          <w:lang w:eastAsia="zh-CN"/>
        </w:rPr>
        <w:t xml:space="preserve"> 2_0 and 2_1</w:t>
      </w:r>
      <w:r w:rsidR="002C1C20">
        <w:rPr>
          <w:rFonts w:eastAsiaTheme="minorEastAsia" w:hint="eastAsia"/>
          <w:sz w:val="20"/>
          <w:szCs w:val="20"/>
          <w:lang w:eastAsia="zh-CN"/>
        </w:rPr>
        <w:t xml:space="preserve"> to reduce the number of DCI sizes that UE monitors</w:t>
      </w:r>
      <w:r w:rsidR="00192CE6">
        <w:rPr>
          <w:rFonts w:eastAsiaTheme="minorEastAsia"/>
          <w:sz w:val="20"/>
          <w:szCs w:val="20"/>
          <w:lang w:eastAsia="zh-CN"/>
        </w:rPr>
        <w:t>.</w:t>
      </w:r>
      <w:r w:rsidR="008C0B58">
        <w:rPr>
          <w:rFonts w:eastAsiaTheme="minorEastAsia"/>
          <w:sz w:val="20"/>
          <w:szCs w:val="20"/>
          <w:lang w:eastAsia="zh-CN"/>
        </w:rPr>
        <w:t xml:space="preserve"> </w:t>
      </w:r>
      <w:r w:rsidR="00FF6626">
        <w:rPr>
          <w:rFonts w:eastAsiaTheme="minorEastAsia"/>
          <w:sz w:val="20"/>
          <w:szCs w:val="20"/>
          <w:lang w:eastAsia="zh-CN"/>
        </w:rPr>
        <w:t>It is noted that each</w:t>
      </w:r>
      <w:r w:rsidR="006130BB">
        <w:rPr>
          <w:rFonts w:eastAsiaTheme="minorEastAsia"/>
          <w:sz w:val="20"/>
          <w:szCs w:val="20"/>
          <w:lang w:eastAsia="zh-CN"/>
        </w:rPr>
        <w:t xml:space="preserve"> preemption </w:t>
      </w:r>
      <w:r w:rsidR="00FF6626">
        <w:rPr>
          <w:rFonts w:eastAsiaTheme="minorEastAsia"/>
          <w:sz w:val="20"/>
          <w:szCs w:val="20"/>
          <w:lang w:eastAsia="zh-CN"/>
        </w:rPr>
        <w:t xml:space="preserve">indication </w:t>
      </w:r>
      <w:r w:rsidR="006130BB">
        <w:rPr>
          <w:rFonts w:eastAsiaTheme="minorEastAsia"/>
          <w:sz w:val="20"/>
          <w:szCs w:val="20"/>
          <w:lang w:eastAsia="zh-CN"/>
        </w:rPr>
        <w:t>is</w:t>
      </w:r>
      <w:r w:rsidR="009A27B2">
        <w:rPr>
          <w:rFonts w:eastAsiaTheme="minorEastAsia"/>
          <w:sz w:val="20"/>
          <w:szCs w:val="20"/>
          <w:lang w:eastAsia="zh-CN"/>
        </w:rPr>
        <w:t xml:space="preserve"> 14bits,</w:t>
      </w:r>
      <w:r w:rsidR="00FF6626">
        <w:rPr>
          <w:rFonts w:eastAsiaTheme="minorEastAsia"/>
          <w:sz w:val="20"/>
          <w:szCs w:val="20"/>
          <w:lang w:eastAsia="zh-CN"/>
        </w:rPr>
        <w:t xml:space="preserve"> </w:t>
      </w:r>
      <w:r w:rsidR="009A27B2" w:rsidRPr="00A82CC1">
        <w:rPr>
          <w:rFonts w:eastAsiaTheme="minorEastAsia"/>
          <w:sz w:val="20"/>
          <w:szCs w:val="20"/>
          <w:lang w:eastAsia="zh-CN"/>
        </w:rPr>
        <w:t>a</w:t>
      </w:r>
      <w:r w:rsidR="00CA0562" w:rsidRPr="00A82CC1">
        <w:rPr>
          <w:rFonts w:eastAsiaTheme="minorEastAsia"/>
          <w:sz w:val="20"/>
          <w:szCs w:val="20"/>
          <w:lang w:eastAsia="zh-CN"/>
        </w:rPr>
        <w:t xml:space="preserve">nd </w:t>
      </w:r>
      <w:r w:rsidR="00F5740A">
        <w:rPr>
          <w:rFonts w:eastAsiaTheme="minorEastAsia"/>
          <w:sz w:val="20"/>
          <w:szCs w:val="20"/>
          <w:lang w:eastAsia="zh-CN"/>
        </w:rPr>
        <w:t>the bit-field</w:t>
      </w:r>
      <w:r w:rsidR="009A27B2" w:rsidRPr="00A82CC1">
        <w:rPr>
          <w:rFonts w:eastAsiaTheme="minorEastAsia"/>
          <w:sz w:val="20"/>
          <w:szCs w:val="20"/>
          <w:lang w:eastAsia="zh-CN"/>
        </w:rPr>
        <w:t xml:space="preserve"> for one SFI</w:t>
      </w:r>
      <w:r w:rsidR="00F5740A">
        <w:rPr>
          <w:rFonts w:eastAsiaTheme="minorEastAsia"/>
          <w:sz w:val="20"/>
          <w:szCs w:val="20"/>
          <w:lang w:eastAsia="zh-CN"/>
        </w:rPr>
        <w:t xml:space="preserve"> </w:t>
      </w:r>
      <w:r w:rsidR="007D3117">
        <w:rPr>
          <w:rFonts w:eastAsiaTheme="minorEastAsia"/>
          <w:sz w:val="20"/>
          <w:szCs w:val="20"/>
          <w:lang w:eastAsia="zh-CN"/>
        </w:rPr>
        <w:t xml:space="preserve">is </w:t>
      </w:r>
      <w:r>
        <w:rPr>
          <w:rFonts w:eastAsiaTheme="minorEastAsia"/>
          <w:sz w:val="20"/>
          <w:szCs w:val="20"/>
          <w:lang w:eastAsia="zh-CN"/>
        </w:rPr>
        <w:t xml:space="preserve">variable and </w:t>
      </w:r>
      <w:r w:rsidR="00F5740A">
        <w:rPr>
          <w:rFonts w:eastAsiaTheme="minorEastAsia"/>
          <w:sz w:val="20"/>
          <w:szCs w:val="20"/>
          <w:lang w:eastAsia="zh-CN"/>
        </w:rPr>
        <w:t xml:space="preserve">determined by higher layer </w:t>
      </w:r>
      <w:r w:rsidR="007D3117">
        <w:rPr>
          <w:rFonts w:eastAsiaTheme="minorEastAsia"/>
          <w:sz w:val="20"/>
          <w:szCs w:val="20"/>
          <w:lang w:eastAsia="zh-CN"/>
        </w:rPr>
        <w:t>parameter</w:t>
      </w:r>
      <w:r w:rsidR="00533BE1" w:rsidRPr="00A82CC1">
        <w:rPr>
          <w:rFonts w:eastAsiaTheme="minorEastAsia"/>
          <w:sz w:val="20"/>
          <w:szCs w:val="20"/>
          <w:lang w:eastAsia="zh-CN"/>
        </w:rPr>
        <w:t>.</w:t>
      </w:r>
      <w:bookmarkStart w:id="43" w:name="OLE_LINK8"/>
      <w:r w:rsidR="0012383A">
        <w:rPr>
          <w:rFonts w:eastAsiaTheme="minorEastAsia"/>
          <w:sz w:val="20"/>
          <w:szCs w:val="20"/>
          <w:lang w:eastAsia="zh-CN"/>
        </w:rPr>
        <w:t xml:space="preserve"> Furthermore, the maximum sizes of them may be significantly larger than the fallback DCI size. Consequently, it is difficult to align the size of them to a fix target format; instead, they can be aligned to the closest size of any other formats</w:t>
      </w:r>
      <w:r w:rsidR="00560E53">
        <w:rPr>
          <w:rFonts w:eastAsiaTheme="minorEastAsia"/>
          <w:sz w:val="20"/>
          <w:szCs w:val="20"/>
          <w:lang w:eastAsia="zh-CN"/>
        </w:rPr>
        <w:t>, including the fallback and non-fallback DCI</w:t>
      </w:r>
      <w:r w:rsidR="0012383A">
        <w:rPr>
          <w:rFonts w:eastAsiaTheme="minorEastAsia"/>
          <w:sz w:val="20"/>
          <w:szCs w:val="20"/>
          <w:lang w:eastAsia="zh-CN"/>
        </w:rPr>
        <w:t xml:space="preserve">. </w:t>
      </w:r>
      <w:bookmarkStart w:id="44" w:name="OLE_LINK2"/>
      <w:bookmarkStart w:id="45" w:name="OLE_LINK3"/>
      <w:bookmarkStart w:id="46" w:name="OLE_LINK4"/>
      <w:bookmarkEnd w:id="43"/>
      <w:r w:rsidR="009228B1">
        <w:rPr>
          <w:rFonts w:eastAsiaTheme="minorEastAsia"/>
          <w:sz w:val="20"/>
          <w:szCs w:val="20"/>
          <w:lang w:eastAsia="zh-CN"/>
        </w:rPr>
        <w:t>W</w:t>
      </w:r>
      <w:r w:rsidR="00206643">
        <w:rPr>
          <w:rFonts w:eastAsiaTheme="minorEastAsia"/>
          <w:sz w:val="20"/>
          <w:szCs w:val="20"/>
          <w:lang w:eastAsia="zh-CN"/>
        </w:rPr>
        <w:t>hen the payload of format 2_0</w:t>
      </w:r>
      <w:r w:rsidR="003D710B">
        <w:rPr>
          <w:rFonts w:eastAsiaTheme="minorEastAsia" w:hint="eastAsia"/>
          <w:sz w:val="20"/>
          <w:szCs w:val="20"/>
          <w:lang w:eastAsia="zh-CN"/>
        </w:rPr>
        <w:t xml:space="preserve"> or </w:t>
      </w:r>
      <w:r w:rsidR="00206643">
        <w:rPr>
          <w:rFonts w:eastAsiaTheme="minorEastAsia"/>
          <w:sz w:val="20"/>
          <w:szCs w:val="20"/>
          <w:lang w:eastAsia="zh-CN"/>
        </w:rPr>
        <w:t xml:space="preserve">2_1 </w:t>
      </w:r>
      <w:r w:rsidR="009C22BD">
        <w:rPr>
          <w:rFonts w:eastAsiaTheme="minorEastAsia"/>
          <w:sz w:val="20"/>
          <w:szCs w:val="20"/>
          <w:lang w:eastAsia="zh-CN"/>
        </w:rPr>
        <w:t xml:space="preserve">is </w:t>
      </w:r>
      <w:r w:rsidR="003E646D">
        <w:rPr>
          <w:rFonts w:eastAsiaTheme="minorEastAsia" w:hint="eastAsia"/>
          <w:sz w:val="20"/>
          <w:szCs w:val="20"/>
          <w:lang w:eastAsia="zh-CN"/>
        </w:rPr>
        <w:t>c</w:t>
      </w:r>
      <w:r w:rsidR="003D710B">
        <w:rPr>
          <w:rFonts w:eastAsiaTheme="minorEastAsia" w:hint="eastAsia"/>
          <w:sz w:val="20"/>
          <w:szCs w:val="20"/>
          <w:lang w:eastAsia="zh-CN"/>
        </w:rPr>
        <w:t>lose</w:t>
      </w:r>
      <w:r w:rsidR="003E646D">
        <w:rPr>
          <w:rFonts w:eastAsiaTheme="minorEastAsia" w:hint="eastAsia"/>
          <w:sz w:val="20"/>
          <w:szCs w:val="20"/>
          <w:lang w:eastAsia="zh-CN"/>
        </w:rPr>
        <w:t xml:space="preserve"> to that of</w:t>
      </w:r>
      <w:r w:rsidR="0024722A">
        <w:rPr>
          <w:rFonts w:eastAsiaTheme="minorEastAsia" w:hint="eastAsia"/>
          <w:sz w:val="20"/>
          <w:szCs w:val="20"/>
          <w:lang w:eastAsia="zh-CN"/>
        </w:rPr>
        <w:t xml:space="preserve"> </w:t>
      </w:r>
      <w:r w:rsidR="009228B1">
        <w:rPr>
          <w:rFonts w:eastAsiaTheme="minorEastAsia"/>
          <w:sz w:val="20"/>
          <w:szCs w:val="20"/>
          <w:lang w:eastAsia="zh-CN"/>
        </w:rPr>
        <w:t xml:space="preserve">fallback DCI, </w:t>
      </w:r>
      <w:bookmarkEnd w:id="44"/>
      <w:r w:rsidR="003D710B">
        <w:rPr>
          <w:rFonts w:eastAsiaTheme="minorEastAsia" w:hint="eastAsia"/>
          <w:sz w:val="20"/>
          <w:szCs w:val="20"/>
          <w:lang w:eastAsia="zh-CN"/>
        </w:rPr>
        <w:t xml:space="preserve">the </w:t>
      </w:r>
      <w:r w:rsidR="009228B1">
        <w:rPr>
          <w:rFonts w:eastAsiaTheme="minorEastAsia"/>
          <w:sz w:val="20"/>
          <w:szCs w:val="20"/>
          <w:lang w:eastAsia="zh-CN"/>
        </w:rPr>
        <w:t xml:space="preserve">DCI </w:t>
      </w:r>
      <w:r w:rsidR="003D710B">
        <w:rPr>
          <w:rFonts w:eastAsiaTheme="minorEastAsia" w:hint="eastAsia"/>
          <w:sz w:val="20"/>
          <w:szCs w:val="20"/>
          <w:lang w:eastAsia="zh-CN"/>
        </w:rPr>
        <w:t xml:space="preserve">format 2_0 or 2_1 can align </w:t>
      </w:r>
      <w:r w:rsidR="00560E53">
        <w:rPr>
          <w:rFonts w:eastAsiaTheme="minorEastAsia"/>
          <w:sz w:val="20"/>
          <w:szCs w:val="20"/>
          <w:lang w:eastAsia="zh-CN"/>
        </w:rPr>
        <w:t xml:space="preserve">to </w:t>
      </w:r>
      <w:r w:rsidR="003D710B">
        <w:rPr>
          <w:rFonts w:eastAsiaTheme="minorEastAsia" w:hint="eastAsia"/>
          <w:sz w:val="20"/>
          <w:szCs w:val="20"/>
          <w:lang w:eastAsia="zh-CN"/>
        </w:rPr>
        <w:t>the</w:t>
      </w:r>
      <w:r w:rsidR="009228B1">
        <w:rPr>
          <w:rFonts w:eastAsiaTheme="minorEastAsia"/>
          <w:sz w:val="20"/>
          <w:szCs w:val="20"/>
          <w:lang w:eastAsia="zh-CN"/>
        </w:rPr>
        <w:t xml:space="preserve"> fallback DCI</w:t>
      </w:r>
      <w:r w:rsidR="003D710B">
        <w:rPr>
          <w:rFonts w:eastAsiaTheme="minorEastAsia" w:hint="eastAsia"/>
          <w:sz w:val="20"/>
          <w:szCs w:val="20"/>
          <w:lang w:eastAsia="zh-CN"/>
        </w:rPr>
        <w:t xml:space="preserve"> size</w:t>
      </w:r>
      <w:r w:rsidR="009228B1">
        <w:rPr>
          <w:rFonts w:eastAsiaTheme="minorEastAsia"/>
          <w:sz w:val="20"/>
          <w:szCs w:val="20"/>
          <w:lang w:eastAsia="zh-CN"/>
        </w:rPr>
        <w:t>.</w:t>
      </w:r>
      <w:bookmarkEnd w:id="45"/>
      <w:bookmarkEnd w:id="46"/>
      <w:r w:rsidR="009228B1">
        <w:rPr>
          <w:rFonts w:eastAsiaTheme="minorEastAsia"/>
          <w:sz w:val="20"/>
          <w:szCs w:val="20"/>
          <w:lang w:eastAsia="zh-CN"/>
        </w:rPr>
        <w:t xml:space="preserve"> </w:t>
      </w:r>
      <w:r w:rsidR="00897E06">
        <w:rPr>
          <w:rFonts w:eastAsiaTheme="minorEastAsia"/>
          <w:sz w:val="20"/>
          <w:szCs w:val="20"/>
          <w:lang w:eastAsia="zh-CN"/>
        </w:rPr>
        <w:t>Some discussion</w:t>
      </w:r>
      <w:r w:rsidR="0070029A">
        <w:rPr>
          <w:rFonts w:eastAsiaTheme="minorEastAsia"/>
          <w:sz w:val="20"/>
          <w:szCs w:val="20"/>
          <w:lang w:eastAsia="zh-CN"/>
        </w:rPr>
        <w:t>s</w:t>
      </w:r>
      <w:r w:rsidR="00897E06">
        <w:rPr>
          <w:rFonts w:eastAsiaTheme="minorEastAsia"/>
          <w:sz w:val="20"/>
          <w:szCs w:val="20"/>
          <w:lang w:eastAsia="zh-CN"/>
        </w:rPr>
        <w:t xml:space="preserve"> about compact DCI </w:t>
      </w:r>
      <w:r w:rsidR="003D710B">
        <w:rPr>
          <w:rFonts w:eastAsiaTheme="minorEastAsia" w:hint="eastAsia"/>
          <w:sz w:val="20"/>
          <w:szCs w:val="20"/>
          <w:lang w:eastAsia="zh-CN"/>
        </w:rPr>
        <w:t xml:space="preserve">can </w:t>
      </w:r>
      <w:r w:rsidR="00897E06">
        <w:rPr>
          <w:rFonts w:eastAsiaTheme="minorEastAsia"/>
          <w:sz w:val="20"/>
          <w:szCs w:val="20"/>
          <w:lang w:eastAsia="zh-CN"/>
        </w:rPr>
        <w:t>be f</w:t>
      </w:r>
      <w:r w:rsidR="0098531D">
        <w:rPr>
          <w:rFonts w:eastAsiaTheme="minorEastAsia"/>
          <w:sz w:val="20"/>
          <w:szCs w:val="20"/>
          <w:lang w:eastAsia="zh-CN"/>
        </w:rPr>
        <w:t>ound</w:t>
      </w:r>
      <w:r w:rsidR="00897E06">
        <w:rPr>
          <w:rFonts w:eastAsiaTheme="minorEastAsia"/>
          <w:sz w:val="20"/>
          <w:szCs w:val="20"/>
          <w:lang w:eastAsia="zh-CN"/>
        </w:rPr>
        <w:t xml:space="preserve"> in our companion contribution in [4]</w:t>
      </w:r>
      <w:r w:rsidR="003D710B">
        <w:rPr>
          <w:rFonts w:eastAsiaTheme="minorEastAsia" w:hint="eastAsia"/>
          <w:sz w:val="20"/>
          <w:szCs w:val="20"/>
          <w:lang w:eastAsia="zh-CN"/>
        </w:rPr>
        <w:t xml:space="preserve">. If compact DCI is introduced, the size of DCI format 2_0 or 2_1 can also be </w:t>
      </w:r>
      <w:r w:rsidR="003D710B">
        <w:rPr>
          <w:rFonts w:eastAsiaTheme="minorEastAsia"/>
          <w:sz w:val="20"/>
          <w:szCs w:val="20"/>
          <w:lang w:eastAsia="zh-CN"/>
        </w:rPr>
        <w:t>configured</w:t>
      </w:r>
      <w:r w:rsidR="003D710B">
        <w:rPr>
          <w:rFonts w:eastAsiaTheme="minorEastAsia" w:hint="eastAsia"/>
          <w:sz w:val="20"/>
          <w:szCs w:val="20"/>
          <w:lang w:eastAsia="zh-CN"/>
        </w:rPr>
        <w:t xml:space="preserve"> to align with </w:t>
      </w:r>
      <w:r w:rsidR="009E6ACF">
        <w:rPr>
          <w:rFonts w:eastAsiaTheme="minorEastAsia"/>
          <w:sz w:val="20"/>
          <w:szCs w:val="20"/>
          <w:lang w:eastAsia="zh-CN"/>
        </w:rPr>
        <w:t xml:space="preserve">that of </w:t>
      </w:r>
      <w:r w:rsidR="003D710B">
        <w:rPr>
          <w:rFonts w:eastAsiaTheme="minorEastAsia" w:hint="eastAsia"/>
          <w:sz w:val="20"/>
          <w:szCs w:val="20"/>
          <w:lang w:eastAsia="zh-CN"/>
        </w:rPr>
        <w:t xml:space="preserve">the compact DCI. </w:t>
      </w:r>
    </w:p>
    <w:p w:rsidR="006B4454" w:rsidRDefault="006B4454" w:rsidP="008548BC">
      <w:pPr>
        <w:pStyle w:val="a5"/>
      </w:pPr>
      <w:bookmarkStart w:id="47" w:name="_Ref506334347"/>
      <w:r>
        <w:t xml:space="preserve">Proposal </w:t>
      </w:r>
      <w:r w:rsidR="00F851BA">
        <w:fldChar w:fldCharType="begin"/>
      </w:r>
      <w:r w:rsidR="00F851BA">
        <w:instrText xml:space="preserve"> SEQ Proposal \* ARABIC </w:instrText>
      </w:r>
      <w:r w:rsidR="00F851BA">
        <w:fldChar w:fldCharType="separate"/>
      </w:r>
      <w:r w:rsidR="00637220">
        <w:rPr>
          <w:noProof/>
        </w:rPr>
        <w:t>4</w:t>
      </w:r>
      <w:r w:rsidR="00F851BA">
        <w:rPr>
          <w:noProof/>
        </w:rPr>
        <w:fldChar w:fldCharType="end"/>
      </w:r>
      <w:r>
        <w:rPr>
          <w:rFonts w:eastAsiaTheme="minorEastAsia" w:hint="eastAsia"/>
          <w:lang w:eastAsia="zh-CN"/>
        </w:rPr>
        <w:t xml:space="preserve">: </w:t>
      </w:r>
      <w:r w:rsidRPr="008548BC">
        <w:t xml:space="preserve">The size of DCI format 2_0 or 2_1 </w:t>
      </w:r>
      <w:r w:rsidR="00560E53">
        <w:t>should</w:t>
      </w:r>
      <w:r w:rsidRPr="008548BC">
        <w:t xml:space="preserve"> align </w:t>
      </w:r>
      <w:r w:rsidR="00560E53">
        <w:t xml:space="preserve">to </w:t>
      </w:r>
      <w:r w:rsidR="00560E53">
        <w:rPr>
          <w:rFonts w:eastAsiaTheme="minorEastAsia"/>
          <w:lang w:eastAsia="zh-CN"/>
        </w:rPr>
        <w:t>the closest size of any other formats,</w:t>
      </w:r>
      <w:r w:rsidR="00560E53" w:rsidRPr="008548BC">
        <w:t xml:space="preserve"> </w:t>
      </w:r>
      <w:r w:rsidR="00560E53">
        <w:t xml:space="preserve">including </w:t>
      </w:r>
      <w:r w:rsidRPr="008548BC">
        <w:t xml:space="preserve">fall back </w:t>
      </w:r>
      <w:r w:rsidR="00560E53">
        <w:t xml:space="preserve">or non-fallback </w:t>
      </w:r>
      <w:r w:rsidRPr="008548BC">
        <w:t>DCI, or compact DCI (if supported).</w:t>
      </w:r>
      <w:bookmarkEnd w:id="47"/>
    </w:p>
    <w:p w:rsidR="007D3117" w:rsidRPr="007D3117" w:rsidRDefault="007D3117" w:rsidP="007D3117">
      <w:pPr>
        <w:pStyle w:val="2"/>
        <w:numPr>
          <w:ilvl w:val="1"/>
          <w:numId w:val="21"/>
        </w:numPr>
        <w:jc w:val="both"/>
        <w:rPr>
          <w:rFonts w:ascii="Arial" w:eastAsiaTheme="minorEastAsia" w:hAnsi="Arial"/>
          <w:lang w:eastAsia="zh-CN"/>
        </w:rPr>
      </w:pPr>
      <w:r>
        <w:rPr>
          <w:rFonts w:ascii="Arial" w:eastAsiaTheme="minorEastAsia" w:hAnsi="Arial"/>
          <w:lang w:eastAsia="zh-CN"/>
        </w:rPr>
        <w:t>RB numbering</w:t>
      </w:r>
    </w:p>
    <w:p w:rsidR="003C71C0" w:rsidRDefault="00F02314" w:rsidP="00767C11">
      <w:pPr>
        <w:pStyle w:val="a0"/>
      </w:pPr>
      <w:r>
        <w:rPr>
          <w:rFonts w:eastAsiaTheme="minorEastAsia"/>
          <w:lang w:eastAsia="zh-CN"/>
        </w:rPr>
        <w:t>For DCI i</w:t>
      </w:r>
      <w:r w:rsidR="007D3117">
        <w:rPr>
          <w:rFonts w:eastAsiaTheme="minorEastAsia"/>
          <w:lang w:eastAsia="zh-CN"/>
        </w:rPr>
        <w:t xml:space="preserve">n CSS configured in initial BWP, </w:t>
      </w:r>
      <w:r>
        <w:rPr>
          <w:rFonts w:eastAsiaTheme="minorEastAsia"/>
          <w:lang w:eastAsia="zh-CN"/>
        </w:rPr>
        <w:t xml:space="preserve">RA </w:t>
      </w:r>
      <w:r w:rsidR="00B931ED">
        <w:rPr>
          <w:rFonts w:eastAsiaTheme="minorEastAsia"/>
          <w:lang w:eastAsia="zh-CN"/>
        </w:rPr>
        <w:t xml:space="preserve">interpretation and </w:t>
      </w:r>
      <w:r w:rsidR="007D3117">
        <w:rPr>
          <w:rFonts w:eastAsiaTheme="minorEastAsia"/>
          <w:lang w:eastAsia="zh-CN"/>
        </w:rPr>
        <w:t xml:space="preserve">the RB numbering </w:t>
      </w:r>
      <w:r w:rsidR="00637220">
        <w:rPr>
          <w:rFonts w:eastAsiaTheme="minorEastAsia"/>
          <w:lang w:eastAsia="zh-CN"/>
        </w:rPr>
        <w:t>is determined</w:t>
      </w:r>
      <w:r w:rsidR="007D3117">
        <w:rPr>
          <w:rFonts w:eastAsiaTheme="minorEastAsia"/>
          <w:lang w:eastAsia="zh-CN"/>
        </w:rPr>
        <w:t xml:space="preserve"> according to </w:t>
      </w:r>
      <w:r w:rsidR="00F70396">
        <w:rPr>
          <w:rFonts w:eastAsiaTheme="minorEastAsia"/>
          <w:lang w:eastAsia="zh-CN"/>
        </w:rPr>
        <w:t>the</w:t>
      </w:r>
      <w:r w:rsidR="007D3117">
        <w:rPr>
          <w:rFonts w:eastAsiaTheme="minorEastAsia"/>
          <w:lang w:eastAsia="zh-CN"/>
        </w:rPr>
        <w:t xml:space="preserve"> initial BWP. I</w:t>
      </w:r>
      <w:r w:rsidR="00637220">
        <w:rPr>
          <w:rFonts w:eastAsiaTheme="minorEastAsia"/>
          <w:lang w:eastAsia="zh-CN"/>
        </w:rPr>
        <w:t xml:space="preserve">n </w:t>
      </w:r>
      <w:r w:rsidR="007D3117">
        <w:rPr>
          <w:rFonts w:eastAsiaTheme="minorEastAsia"/>
          <w:lang w:eastAsia="zh-CN"/>
        </w:rPr>
        <w:t>the</w:t>
      </w:r>
      <w:r w:rsidR="00637220">
        <w:rPr>
          <w:rFonts w:eastAsiaTheme="minorEastAsia"/>
          <w:lang w:eastAsia="zh-CN"/>
        </w:rPr>
        <w:t xml:space="preserve"> case of</w:t>
      </w:r>
      <w:r w:rsidR="007D3117">
        <w:rPr>
          <w:rFonts w:eastAsiaTheme="minorEastAsia"/>
          <w:lang w:eastAsia="zh-CN"/>
        </w:rPr>
        <w:t xml:space="preserve"> </w:t>
      </w:r>
      <w:r w:rsidR="00276AC2">
        <w:rPr>
          <w:rFonts w:eastAsiaTheme="minorEastAsia"/>
          <w:lang w:eastAsia="zh-CN"/>
        </w:rPr>
        <w:t xml:space="preserve">CSS </w:t>
      </w:r>
      <w:r w:rsidR="00637220">
        <w:rPr>
          <w:rFonts w:eastAsiaTheme="minorEastAsia"/>
          <w:lang w:eastAsia="zh-CN"/>
        </w:rPr>
        <w:t xml:space="preserve">is </w:t>
      </w:r>
      <w:r w:rsidR="00276AC2">
        <w:rPr>
          <w:rFonts w:eastAsiaTheme="minorEastAsia"/>
          <w:lang w:eastAsia="zh-CN"/>
        </w:rPr>
        <w:t>configured in active BWP</w:t>
      </w:r>
      <w:r w:rsidR="00F56F0E">
        <w:rPr>
          <w:rFonts w:eastAsiaTheme="minorEastAsia"/>
          <w:lang w:eastAsia="zh-CN"/>
        </w:rPr>
        <w:t xml:space="preserve">, </w:t>
      </w:r>
      <w:r w:rsidR="00637220">
        <w:rPr>
          <w:rFonts w:eastAsiaTheme="minorEastAsia"/>
          <w:lang w:eastAsia="zh-CN"/>
        </w:rPr>
        <w:t xml:space="preserve">the DCI size is determined according to the </w:t>
      </w:r>
      <w:r w:rsidR="00637220">
        <w:rPr>
          <w:rFonts w:eastAsiaTheme="minorEastAsia"/>
          <w:lang w:eastAsia="zh-CN"/>
        </w:rPr>
        <w:lastRenderedPageBreak/>
        <w:t xml:space="preserve">initial BWP as discussed in section 2.1, </w:t>
      </w:r>
      <w:r w:rsidR="00F56F0E">
        <w:rPr>
          <w:rFonts w:eastAsiaTheme="minorEastAsia"/>
          <w:lang w:eastAsia="zh-CN"/>
        </w:rPr>
        <w:t xml:space="preserve">the RB numbering </w:t>
      </w:r>
      <w:r w:rsidR="00637220">
        <w:rPr>
          <w:rFonts w:eastAsiaTheme="minorEastAsia"/>
          <w:lang w:eastAsia="zh-CN"/>
        </w:rPr>
        <w:t xml:space="preserve">also </w:t>
      </w:r>
      <w:r w:rsidR="00F56F0E">
        <w:rPr>
          <w:rFonts w:eastAsiaTheme="minorEastAsia"/>
          <w:lang w:eastAsia="zh-CN"/>
        </w:rPr>
        <w:t xml:space="preserve">needs </w:t>
      </w:r>
      <w:r w:rsidR="00637220">
        <w:rPr>
          <w:rFonts w:eastAsiaTheme="minorEastAsia"/>
          <w:lang w:eastAsia="zh-CN"/>
        </w:rPr>
        <w:t>to be defined. In order to support UEs with different BWP can still properly receive broadcast messages transmitted in the CSS, instead of defined by the active BWP</w:t>
      </w:r>
      <w:bookmarkStart w:id="48" w:name="OLE_LINK9"/>
      <w:bookmarkStart w:id="49" w:name="OLE_LINK10"/>
      <w:bookmarkStart w:id="50" w:name="OLE_LINK11"/>
      <w:bookmarkStart w:id="51" w:name="OLE_LINK12"/>
      <w:r w:rsidR="000A2E88">
        <w:rPr>
          <w:rFonts w:eastAsiaTheme="minorEastAsia"/>
          <w:lang w:eastAsia="zh-CN"/>
        </w:rPr>
        <w:t xml:space="preserve">, </w:t>
      </w:r>
      <w:r w:rsidR="00637220">
        <w:rPr>
          <w:rFonts w:eastAsiaTheme="minorEastAsia"/>
          <w:lang w:eastAsia="zh-CN"/>
        </w:rPr>
        <w:t>the</w:t>
      </w:r>
      <w:r w:rsidR="00F70000">
        <w:rPr>
          <w:rFonts w:eastAsiaTheme="minorEastAsia"/>
          <w:lang w:eastAsia="zh-CN"/>
        </w:rPr>
        <w:t xml:space="preserve"> </w:t>
      </w:r>
      <w:r w:rsidR="000A2E88">
        <w:rPr>
          <w:rFonts w:eastAsiaTheme="minorEastAsia"/>
          <w:lang w:eastAsia="zh-CN"/>
        </w:rPr>
        <w:t>RB</w:t>
      </w:r>
      <w:r w:rsidR="00425F1E">
        <w:rPr>
          <w:rFonts w:eastAsiaTheme="minorEastAsia"/>
          <w:lang w:eastAsia="zh-CN"/>
        </w:rPr>
        <w:t xml:space="preserve"> numbering </w:t>
      </w:r>
      <w:r w:rsidR="00637220">
        <w:rPr>
          <w:rFonts w:eastAsiaTheme="minorEastAsia"/>
          <w:lang w:eastAsia="zh-CN"/>
        </w:rPr>
        <w:t xml:space="preserve">should be determined </w:t>
      </w:r>
      <w:r w:rsidR="00F70000">
        <w:rPr>
          <w:rFonts w:eastAsiaTheme="minorEastAsia"/>
          <w:lang w:eastAsia="zh-CN"/>
        </w:rPr>
        <w:t>according to</w:t>
      </w:r>
      <w:r w:rsidR="00425F1E">
        <w:rPr>
          <w:rFonts w:eastAsiaTheme="minorEastAsia"/>
          <w:lang w:eastAsia="zh-CN"/>
        </w:rPr>
        <w:t xml:space="preserve"> </w:t>
      </w:r>
      <w:r w:rsidR="0008307A">
        <w:rPr>
          <w:rFonts w:eastAsiaTheme="minorEastAsia"/>
          <w:lang w:eastAsia="zh-CN"/>
        </w:rPr>
        <w:t xml:space="preserve">the </w:t>
      </w:r>
      <w:r w:rsidR="00425F1E">
        <w:rPr>
          <w:rFonts w:eastAsiaTheme="minorEastAsia"/>
          <w:lang w:eastAsia="zh-CN"/>
        </w:rPr>
        <w:t>CORESET</w:t>
      </w:r>
      <w:bookmarkEnd w:id="48"/>
      <w:bookmarkEnd w:id="49"/>
      <w:bookmarkEnd w:id="50"/>
      <w:r w:rsidR="001822C9">
        <w:rPr>
          <w:rFonts w:eastAsiaTheme="minorEastAsia"/>
          <w:lang w:eastAsia="zh-CN"/>
        </w:rPr>
        <w:t xml:space="preserve"> </w:t>
      </w:r>
      <w:r w:rsidR="005B14C6">
        <w:rPr>
          <w:rFonts w:eastAsiaTheme="minorEastAsia"/>
          <w:lang w:eastAsia="zh-CN"/>
        </w:rPr>
        <w:t>in which</w:t>
      </w:r>
      <w:r w:rsidR="001822C9">
        <w:rPr>
          <w:rFonts w:eastAsiaTheme="minorEastAsia"/>
          <w:lang w:eastAsia="zh-CN"/>
        </w:rPr>
        <w:t xml:space="preserve"> CSS configured</w:t>
      </w:r>
      <w:r w:rsidR="0008307A">
        <w:rPr>
          <w:rFonts w:eastAsiaTheme="minorEastAsia"/>
          <w:lang w:eastAsia="zh-CN"/>
        </w:rPr>
        <w:t>.</w:t>
      </w:r>
      <w:bookmarkEnd w:id="51"/>
    </w:p>
    <w:p w:rsidR="0011546B" w:rsidRDefault="0011546B" w:rsidP="00E67DE0">
      <w:pPr>
        <w:pStyle w:val="a0"/>
        <w:jc w:val="center"/>
      </w:pPr>
      <w:r>
        <w:object w:dxaOrig="6750" w:dyaOrig="2790" w14:anchorId="0BCF395A">
          <v:shape id="_x0000_i1025" type="#_x0000_t75" style="width:315.95pt;height:130.55pt" o:ole="">
            <v:imagedata r:id="rId9" o:title=""/>
          </v:shape>
          <o:OLEObject Type="Embed" ProgID="Visio.Drawing.15" ShapeID="_x0000_i1025" DrawAspect="Content" ObjectID="_1584517062" r:id="rId10"/>
        </w:object>
      </w:r>
    </w:p>
    <w:p w:rsidR="00676CE1" w:rsidRDefault="00676CE1" w:rsidP="00E67DE0">
      <w:pPr>
        <w:pStyle w:val="a5"/>
        <w:jc w:val="center"/>
        <w:rPr>
          <w:rFonts w:eastAsiaTheme="minorEastAsia"/>
          <w:lang w:eastAsia="zh-CN"/>
        </w:rPr>
      </w:pPr>
      <w:r>
        <w:t xml:space="preserve">Figure </w:t>
      </w:r>
      <w:r w:rsidR="00F851BA">
        <w:fldChar w:fldCharType="begin"/>
      </w:r>
      <w:r w:rsidR="00F851BA">
        <w:instrText xml:space="preserve"> SEQ Figure \* ARABIC </w:instrText>
      </w:r>
      <w:r w:rsidR="00F851BA">
        <w:fldChar w:fldCharType="separate"/>
      </w:r>
      <w:r w:rsidR="00637220">
        <w:rPr>
          <w:noProof/>
        </w:rPr>
        <w:t>1</w:t>
      </w:r>
      <w:r w:rsidR="00F851BA">
        <w:rPr>
          <w:noProof/>
        </w:rPr>
        <w:fldChar w:fldCharType="end"/>
      </w:r>
    </w:p>
    <w:p w:rsidR="008D44E6" w:rsidRPr="00A23406" w:rsidRDefault="00A23406">
      <w:pPr>
        <w:pStyle w:val="a5"/>
        <w:rPr>
          <w:rFonts w:eastAsiaTheme="minorEastAsia"/>
          <w:lang w:eastAsia="zh-CN"/>
        </w:rPr>
      </w:pPr>
      <w:bookmarkStart w:id="52" w:name="_Ref510384789"/>
      <w:r w:rsidRPr="00A23406">
        <w:t xml:space="preserve">Proposal </w:t>
      </w:r>
      <w:r w:rsidR="00F851BA">
        <w:fldChar w:fldCharType="begin"/>
      </w:r>
      <w:r w:rsidR="00F851BA">
        <w:instrText xml:space="preserve"> SEQ Proposal \* ARABIC </w:instrText>
      </w:r>
      <w:r w:rsidR="00F851BA">
        <w:fldChar w:fldCharType="separate"/>
      </w:r>
      <w:r w:rsidR="00637220">
        <w:rPr>
          <w:noProof/>
        </w:rPr>
        <w:t>5</w:t>
      </w:r>
      <w:r w:rsidR="00F851BA">
        <w:rPr>
          <w:noProof/>
        </w:rPr>
        <w:fldChar w:fldCharType="end"/>
      </w:r>
      <w:r w:rsidR="008148FB" w:rsidRPr="00A23406">
        <w:rPr>
          <w:rFonts w:eastAsiaTheme="minorEastAsia" w:hint="eastAsia"/>
          <w:lang w:eastAsia="zh-CN"/>
        </w:rPr>
        <w:t xml:space="preserve">: </w:t>
      </w:r>
      <w:bookmarkStart w:id="53" w:name="OLE_LINK45"/>
      <w:bookmarkStart w:id="54" w:name="OLE_LINK46"/>
      <w:r w:rsidR="008148FB" w:rsidRPr="00A23406">
        <w:rPr>
          <w:rFonts w:eastAsiaTheme="minorEastAsia"/>
          <w:lang w:eastAsia="zh-CN"/>
        </w:rPr>
        <w:t xml:space="preserve">In CSS </w:t>
      </w:r>
      <w:r w:rsidR="00223DAC">
        <w:rPr>
          <w:rFonts w:eastAsiaTheme="minorEastAsia"/>
          <w:lang w:eastAsia="zh-CN"/>
        </w:rPr>
        <w:t xml:space="preserve">configured </w:t>
      </w:r>
      <w:r w:rsidR="008148FB" w:rsidRPr="00A23406">
        <w:rPr>
          <w:rFonts w:eastAsiaTheme="minorEastAsia"/>
          <w:lang w:eastAsia="zh-CN"/>
        </w:rPr>
        <w:t xml:space="preserve">in </w:t>
      </w:r>
      <w:r w:rsidR="00637220">
        <w:rPr>
          <w:rFonts w:eastAsiaTheme="minorEastAsia"/>
          <w:lang w:eastAsia="zh-CN"/>
        </w:rPr>
        <w:t xml:space="preserve">active </w:t>
      </w:r>
      <w:r w:rsidR="008148FB" w:rsidRPr="00A23406">
        <w:rPr>
          <w:rFonts w:eastAsiaTheme="minorEastAsia"/>
          <w:lang w:eastAsia="zh-CN"/>
        </w:rPr>
        <w:t xml:space="preserve">BWP, </w:t>
      </w:r>
      <w:bookmarkStart w:id="55" w:name="OLE_LINK56"/>
      <w:r w:rsidR="00637220">
        <w:rPr>
          <w:rFonts w:eastAsiaTheme="minorEastAsia"/>
          <w:lang w:eastAsia="zh-CN"/>
        </w:rPr>
        <w:t xml:space="preserve">the </w:t>
      </w:r>
      <w:r w:rsidR="008148FB" w:rsidRPr="00A23406">
        <w:rPr>
          <w:rFonts w:eastAsiaTheme="minorEastAsia"/>
          <w:lang w:eastAsia="zh-CN"/>
        </w:rPr>
        <w:t xml:space="preserve">CORESET </w:t>
      </w:r>
      <w:r w:rsidR="00637220">
        <w:rPr>
          <w:rFonts w:eastAsiaTheme="minorEastAsia"/>
          <w:lang w:eastAsia="zh-CN"/>
        </w:rPr>
        <w:t>associated with the</w:t>
      </w:r>
      <w:r w:rsidR="00987EF7">
        <w:rPr>
          <w:rFonts w:eastAsiaTheme="minorEastAsia"/>
          <w:lang w:eastAsia="zh-CN"/>
        </w:rPr>
        <w:t xml:space="preserve"> </w:t>
      </w:r>
      <w:r w:rsidR="00284C4B">
        <w:rPr>
          <w:rFonts w:eastAsiaTheme="minorEastAsia"/>
          <w:lang w:eastAsia="zh-CN"/>
        </w:rPr>
        <w:t xml:space="preserve">CSS </w:t>
      </w:r>
      <w:r w:rsidR="00987EF7">
        <w:rPr>
          <w:rFonts w:eastAsiaTheme="minorEastAsia"/>
          <w:lang w:eastAsia="zh-CN"/>
        </w:rPr>
        <w:t xml:space="preserve">is used </w:t>
      </w:r>
      <w:r w:rsidR="00637220">
        <w:rPr>
          <w:rFonts w:eastAsiaTheme="minorEastAsia"/>
          <w:lang w:eastAsia="zh-CN"/>
        </w:rPr>
        <w:t xml:space="preserve">to determine the </w:t>
      </w:r>
      <w:r w:rsidR="008148FB" w:rsidRPr="00A23406">
        <w:rPr>
          <w:rFonts w:eastAsiaTheme="minorEastAsia"/>
          <w:lang w:eastAsia="zh-CN"/>
        </w:rPr>
        <w:t>RB numbering.</w:t>
      </w:r>
      <w:bookmarkEnd w:id="52"/>
      <w:bookmarkEnd w:id="53"/>
      <w:bookmarkEnd w:id="54"/>
      <w:bookmarkEnd w:id="55"/>
    </w:p>
    <w:p w:rsidR="00EF10C9" w:rsidRPr="004059EB" w:rsidRDefault="00FC22AF" w:rsidP="00FC22AF">
      <w:pPr>
        <w:pStyle w:val="2"/>
        <w:numPr>
          <w:ilvl w:val="1"/>
          <w:numId w:val="21"/>
        </w:numPr>
        <w:jc w:val="both"/>
        <w:rPr>
          <w:rFonts w:ascii="Arial" w:hAnsi="Arial"/>
        </w:rPr>
      </w:pPr>
      <w:r>
        <w:rPr>
          <w:rFonts w:ascii="Arial" w:hAnsi="Arial"/>
        </w:rPr>
        <w:t>PDCCH order</w:t>
      </w:r>
    </w:p>
    <w:p w:rsidR="0051577D" w:rsidRDefault="000432F0" w:rsidP="00EF10C9">
      <w:pPr>
        <w:pStyle w:val="a0"/>
        <w:rPr>
          <w:rFonts w:eastAsiaTheme="minorEastAsia"/>
          <w:lang w:eastAsia="zh-CN"/>
        </w:rPr>
      </w:pPr>
      <w:r>
        <w:rPr>
          <w:rFonts w:eastAsiaTheme="minorEastAsia"/>
          <w:lang w:eastAsia="zh-CN"/>
        </w:rPr>
        <w:t>There are two alternatives for defining PDCCH order</w:t>
      </w:r>
      <w:r w:rsidR="00B3666D" w:rsidRPr="00B3666D">
        <w:rPr>
          <w:rFonts w:eastAsiaTheme="minorEastAsia"/>
          <w:lang w:eastAsia="zh-CN"/>
        </w:rPr>
        <w:t xml:space="preserve">. One method is defining a new DCI format for PDCCH order. </w:t>
      </w:r>
      <w:r>
        <w:rPr>
          <w:rFonts w:eastAsiaTheme="minorEastAsia"/>
          <w:lang w:eastAsia="zh-CN"/>
        </w:rPr>
        <w:t>By this way</w:t>
      </w:r>
      <w:r w:rsidR="00B3666D" w:rsidRPr="00B3666D">
        <w:rPr>
          <w:rFonts w:eastAsiaTheme="minorEastAsia"/>
          <w:lang w:eastAsia="zh-CN"/>
        </w:rPr>
        <w:t xml:space="preserve">, </w:t>
      </w:r>
      <w:r>
        <w:rPr>
          <w:rFonts w:eastAsiaTheme="minorEastAsia"/>
          <w:lang w:eastAsia="zh-CN"/>
        </w:rPr>
        <w:t xml:space="preserve">a </w:t>
      </w:r>
      <w:r w:rsidR="00B3666D" w:rsidRPr="00B3666D">
        <w:rPr>
          <w:rFonts w:eastAsiaTheme="minorEastAsia"/>
          <w:lang w:eastAsia="zh-CN"/>
        </w:rPr>
        <w:t xml:space="preserve">1-bit identifier for fallback DCI is not </w:t>
      </w:r>
      <w:r w:rsidRPr="00B3666D">
        <w:rPr>
          <w:rFonts w:eastAsiaTheme="minorEastAsia"/>
          <w:lang w:eastAsia="zh-CN"/>
        </w:rPr>
        <w:t>enough;</w:t>
      </w:r>
      <w:r w:rsidR="00B3666D" w:rsidRPr="00B3666D">
        <w:rPr>
          <w:rFonts w:eastAsiaTheme="minorEastAsia"/>
          <w:lang w:eastAsia="zh-CN"/>
        </w:rPr>
        <w:t xml:space="preserve"> it needs to extend the </w:t>
      </w:r>
      <w:proofErr w:type="spellStart"/>
      <w:r w:rsidR="00B3666D" w:rsidRPr="00B3666D">
        <w:rPr>
          <w:rFonts w:eastAsiaTheme="minorEastAsia"/>
          <w:lang w:eastAsia="zh-CN"/>
        </w:rPr>
        <w:t>bitfield</w:t>
      </w:r>
      <w:proofErr w:type="spellEnd"/>
      <w:r w:rsidR="00B3666D" w:rsidRPr="00B3666D">
        <w:rPr>
          <w:rFonts w:eastAsiaTheme="minorEastAsia"/>
          <w:lang w:eastAsia="zh-CN"/>
        </w:rPr>
        <w:t xml:space="preserve"> of the identifier for DCI formats to indicate the PDCCH order. Another method is to reuse the fallback DCI format (</w:t>
      </w:r>
      <w:r>
        <w:rPr>
          <w:rFonts w:eastAsiaTheme="minorEastAsia"/>
          <w:lang w:eastAsia="zh-CN"/>
        </w:rPr>
        <w:t>e.g.</w:t>
      </w:r>
      <w:r w:rsidRPr="00B3666D">
        <w:rPr>
          <w:rFonts w:eastAsiaTheme="minorEastAsia"/>
          <w:lang w:eastAsia="zh-CN"/>
        </w:rPr>
        <w:t xml:space="preserve"> </w:t>
      </w:r>
      <w:r w:rsidR="00B3666D" w:rsidRPr="00B3666D">
        <w:rPr>
          <w:rFonts w:eastAsiaTheme="minorEastAsia"/>
          <w:lang w:eastAsia="zh-CN"/>
        </w:rPr>
        <w:t xml:space="preserve">1_0) for PDCCH order, and the entire available payload </w:t>
      </w:r>
      <w:r w:rsidR="00397ECC">
        <w:rPr>
          <w:rFonts w:eastAsiaTheme="minorEastAsia"/>
          <w:lang w:eastAsia="zh-CN"/>
        </w:rPr>
        <w:t>can</w:t>
      </w:r>
      <w:r w:rsidR="00397ECC" w:rsidRPr="00B3666D">
        <w:rPr>
          <w:rFonts w:eastAsiaTheme="minorEastAsia"/>
          <w:lang w:eastAsia="zh-CN"/>
        </w:rPr>
        <w:t xml:space="preserve"> </w:t>
      </w:r>
      <w:r w:rsidR="00B3666D" w:rsidRPr="00B3666D">
        <w:rPr>
          <w:rFonts w:eastAsiaTheme="minorEastAsia"/>
          <w:lang w:eastAsia="zh-CN"/>
        </w:rPr>
        <w:t xml:space="preserve">be re-interpreted. </w:t>
      </w:r>
      <w:r>
        <w:rPr>
          <w:rFonts w:eastAsiaTheme="minorEastAsia"/>
          <w:lang w:eastAsia="zh-CN"/>
        </w:rPr>
        <w:t>T</w:t>
      </w:r>
      <w:r w:rsidR="00B3666D" w:rsidRPr="00B3666D">
        <w:rPr>
          <w:rFonts w:eastAsiaTheme="minorEastAsia"/>
          <w:lang w:eastAsia="zh-CN"/>
        </w:rPr>
        <w:t xml:space="preserve">he frequency-domain resource allocation </w:t>
      </w:r>
      <w:proofErr w:type="spellStart"/>
      <w:r w:rsidR="00B3666D" w:rsidRPr="00B3666D">
        <w:rPr>
          <w:rFonts w:eastAsiaTheme="minorEastAsia"/>
          <w:lang w:eastAsia="zh-CN"/>
        </w:rPr>
        <w:t>bitfield</w:t>
      </w:r>
      <w:proofErr w:type="spellEnd"/>
      <w:r w:rsidR="00B3666D" w:rsidRPr="00B3666D">
        <w:rPr>
          <w:rFonts w:eastAsiaTheme="minorEastAsia"/>
          <w:lang w:eastAsia="zh-CN"/>
        </w:rPr>
        <w:t xml:space="preserve"> </w:t>
      </w:r>
      <w:r>
        <w:rPr>
          <w:rFonts w:eastAsiaTheme="minorEastAsia"/>
          <w:lang w:eastAsia="zh-CN"/>
        </w:rPr>
        <w:t xml:space="preserve">can be set to an invalid </w:t>
      </w:r>
      <w:proofErr w:type="spellStart"/>
      <w:r>
        <w:rPr>
          <w:rFonts w:eastAsiaTheme="minorEastAsia"/>
          <w:lang w:eastAsia="zh-CN"/>
        </w:rPr>
        <w:t>codepoint</w:t>
      </w:r>
      <w:proofErr w:type="spellEnd"/>
      <w:r>
        <w:rPr>
          <w:rFonts w:eastAsiaTheme="minorEastAsia"/>
          <w:lang w:eastAsia="zh-CN"/>
        </w:rPr>
        <w:t>, i.e. all</w:t>
      </w:r>
      <w:r w:rsidR="00B3666D" w:rsidRPr="00B3666D">
        <w:rPr>
          <w:rFonts w:eastAsiaTheme="minorEastAsia"/>
          <w:lang w:eastAsia="zh-CN"/>
        </w:rPr>
        <w:t xml:space="preserve"> “1” to represent a PDCCH order. </w:t>
      </w:r>
      <w:r w:rsidR="00E94371">
        <w:rPr>
          <w:rFonts w:eastAsiaTheme="minorEastAsia"/>
          <w:lang w:eastAsia="zh-CN"/>
        </w:rPr>
        <w:t xml:space="preserve"> </w:t>
      </w:r>
      <w:r w:rsidR="0051577D">
        <w:rPr>
          <w:rFonts w:eastAsiaTheme="minorEastAsia"/>
          <w:lang w:eastAsia="zh-CN"/>
        </w:rPr>
        <w:t xml:space="preserve">The following table list </w:t>
      </w:r>
      <w:r w:rsidR="001529A1">
        <w:rPr>
          <w:rFonts w:eastAsiaTheme="minorEastAsia"/>
          <w:lang w:eastAsia="zh-CN"/>
        </w:rPr>
        <w:t>some</w:t>
      </w:r>
      <w:r w:rsidR="0051577D">
        <w:rPr>
          <w:rFonts w:eastAsiaTheme="minorEastAsia"/>
          <w:lang w:eastAsia="zh-CN"/>
        </w:rPr>
        <w:t xml:space="preserve"> potential field</w:t>
      </w:r>
      <w:r w:rsidR="001529A1">
        <w:rPr>
          <w:rFonts w:eastAsiaTheme="minorEastAsia"/>
          <w:lang w:eastAsia="zh-CN"/>
        </w:rPr>
        <w:t>s</w:t>
      </w:r>
      <w:r w:rsidR="0051577D">
        <w:rPr>
          <w:rFonts w:eastAsiaTheme="minorEastAsia"/>
          <w:lang w:eastAsia="zh-CN"/>
        </w:rPr>
        <w:t xml:space="preserve"> in PDCCH order:</w:t>
      </w:r>
    </w:p>
    <w:p w:rsidR="0051577D" w:rsidRDefault="0051577D" w:rsidP="0051577D">
      <w:pPr>
        <w:pStyle w:val="a5"/>
        <w:keepNext/>
        <w:jc w:val="center"/>
      </w:pPr>
      <w:r>
        <w:t xml:space="preserve">Table </w:t>
      </w:r>
      <w:r w:rsidR="00F851BA">
        <w:fldChar w:fldCharType="begin"/>
      </w:r>
      <w:r w:rsidR="00F851BA">
        <w:instrText xml:space="preserve"> SEQ Table \* ARABIC </w:instrText>
      </w:r>
      <w:r w:rsidR="00F851BA">
        <w:fldChar w:fldCharType="separate"/>
      </w:r>
      <w:r w:rsidR="00637220">
        <w:rPr>
          <w:noProof/>
        </w:rPr>
        <w:t>2</w:t>
      </w:r>
      <w:r w:rsidR="00F851BA">
        <w:rPr>
          <w:noProof/>
        </w:rPr>
        <w:fldChar w:fldCharType="end"/>
      </w:r>
      <w:r>
        <w:t xml:space="preserve"> </w:t>
      </w:r>
    </w:p>
    <w:tbl>
      <w:tblPr>
        <w:tblStyle w:val="a8"/>
        <w:tblW w:w="0" w:type="auto"/>
        <w:jc w:val="center"/>
        <w:tblLook w:val="04A0" w:firstRow="1" w:lastRow="0" w:firstColumn="1" w:lastColumn="0" w:noHBand="0" w:noVBand="1"/>
      </w:tblPr>
      <w:tblGrid>
        <w:gridCol w:w="2255"/>
        <w:gridCol w:w="3006"/>
        <w:gridCol w:w="2255"/>
      </w:tblGrid>
      <w:tr w:rsidR="00B3666D" w:rsidTr="00434C94">
        <w:trPr>
          <w:jc w:val="center"/>
        </w:trPr>
        <w:tc>
          <w:tcPr>
            <w:tcW w:w="2255" w:type="dxa"/>
            <w:shd w:val="clear" w:color="auto" w:fill="D9D9D9" w:themeFill="background1" w:themeFillShade="D9"/>
          </w:tcPr>
          <w:p w:rsidR="00B3666D" w:rsidRDefault="00B3666D" w:rsidP="0067325F">
            <w:pPr>
              <w:pStyle w:val="a0"/>
              <w:rPr>
                <w:rFonts w:eastAsiaTheme="minorEastAsia"/>
                <w:lang w:eastAsia="zh-CN"/>
              </w:rPr>
            </w:pPr>
            <w:r>
              <w:rPr>
                <w:rFonts w:eastAsiaTheme="minorEastAsia" w:hint="eastAsia"/>
                <w:lang w:eastAsia="zh-CN"/>
              </w:rPr>
              <w:t xml:space="preserve">PDCCH order </w:t>
            </w:r>
            <w:proofErr w:type="spellStart"/>
            <w:r>
              <w:rPr>
                <w:rFonts w:eastAsiaTheme="minorEastAsia"/>
                <w:lang w:eastAsia="zh-CN"/>
              </w:rPr>
              <w:t>bitfield</w:t>
            </w:r>
            <w:proofErr w:type="spellEnd"/>
          </w:p>
        </w:tc>
        <w:tc>
          <w:tcPr>
            <w:tcW w:w="3006" w:type="dxa"/>
            <w:shd w:val="clear" w:color="auto" w:fill="D9D9D9" w:themeFill="background1" w:themeFillShade="D9"/>
          </w:tcPr>
          <w:p w:rsidR="00B3666D" w:rsidRDefault="00B3666D" w:rsidP="0067325F">
            <w:pPr>
              <w:pStyle w:val="a0"/>
              <w:rPr>
                <w:rFonts w:eastAsiaTheme="minorEastAsia"/>
                <w:lang w:eastAsia="zh-CN"/>
              </w:rPr>
            </w:pPr>
            <w:r>
              <w:rPr>
                <w:rFonts w:eastAsiaTheme="minorEastAsia"/>
                <w:lang w:eastAsia="zh-CN"/>
              </w:rPr>
              <w:t>R</w:t>
            </w:r>
            <w:r>
              <w:rPr>
                <w:rFonts w:eastAsiaTheme="minorEastAsia" w:hint="eastAsia"/>
                <w:lang w:eastAsia="zh-CN"/>
              </w:rPr>
              <w:t>eu</w:t>
            </w:r>
            <w:r>
              <w:rPr>
                <w:rFonts w:eastAsiaTheme="minorEastAsia"/>
                <w:lang w:eastAsia="zh-CN"/>
              </w:rPr>
              <w:t>se DCI format 1_0/0_0</w:t>
            </w:r>
          </w:p>
        </w:tc>
        <w:tc>
          <w:tcPr>
            <w:tcW w:w="2255" w:type="dxa"/>
            <w:shd w:val="clear" w:color="auto" w:fill="D9D9D9" w:themeFill="background1" w:themeFillShade="D9"/>
          </w:tcPr>
          <w:p w:rsidR="00B3666D" w:rsidRDefault="00B3666D" w:rsidP="0067325F">
            <w:pPr>
              <w:pStyle w:val="a0"/>
              <w:rPr>
                <w:rFonts w:eastAsiaTheme="minorEastAsia"/>
                <w:lang w:eastAsia="zh-CN"/>
              </w:rPr>
            </w:pPr>
            <w:r>
              <w:rPr>
                <w:rFonts w:eastAsiaTheme="minorEastAsia" w:hint="eastAsia"/>
                <w:lang w:eastAsia="zh-CN"/>
              </w:rPr>
              <w:t xml:space="preserve">New </w:t>
            </w:r>
            <w:r>
              <w:rPr>
                <w:rFonts w:eastAsiaTheme="minorEastAsia"/>
                <w:lang w:eastAsia="zh-CN"/>
              </w:rPr>
              <w:t xml:space="preserve">DCI </w:t>
            </w:r>
            <w:r>
              <w:rPr>
                <w:rFonts w:eastAsiaTheme="minorEastAsia" w:hint="eastAsia"/>
                <w:lang w:eastAsia="zh-CN"/>
              </w:rPr>
              <w:t>forma</w:t>
            </w:r>
            <w:r>
              <w:rPr>
                <w:rFonts w:eastAsiaTheme="minorEastAsia"/>
                <w:lang w:eastAsia="zh-CN"/>
              </w:rPr>
              <w:t>t</w:t>
            </w:r>
          </w:p>
        </w:tc>
      </w:tr>
      <w:tr w:rsidR="00B3666D" w:rsidTr="00434C94">
        <w:trPr>
          <w:jc w:val="center"/>
        </w:trPr>
        <w:tc>
          <w:tcPr>
            <w:tcW w:w="2255" w:type="dxa"/>
          </w:tcPr>
          <w:p w:rsidR="00B3666D" w:rsidRDefault="00B3666D" w:rsidP="0067325F">
            <w:pPr>
              <w:pStyle w:val="a0"/>
              <w:rPr>
                <w:rFonts w:eastAsiaTheme="minorEastAsia"/>
                <w:lang w:eastAsia="zh-CN"/>
              </w:rPr>
            </w:pPr>
            <w:r>
              <w:rPr>
                <w:rFonts w:eastAsiaTheme="minorEastAsia" w:hint="eastAsia"/>
                <w:lang w:eastAsia="zh-CN"/>
              </w:rPr>
              <w:t>Id</w:t>
            </w:r>
            <w:r>
              <w:rPr>
                <w:rFonts w:eastAsiaTheme="minorEastAsia"/>
                <w:lang w:eastAsia="zh-CN"/>
              </w:rPr>
              <w:t>entifier for DCI formats</w:t>
            </w:r>
          </w:p>
        </w:tc>
        <w:tc>
          <w:tcPr>
            <w:tcW w:w="3006" w:type="dxa"/>
          </w:tcPr>
          <w:p w:rsidR="00B3666D" w:rsidRDefault="00B3666D" w:rsidP="0067325F">
            <w:pPr>
              <w:pStyle w:val="a0"/>
              <w:rPr>
                <w:rFonts w:eastAsiaTheme="minorEastAsia"/>
                <w:lang w:eastAsia="zh-CN"/>
              </w:rPr>
            </w:pPr>
            <w:r>
              <w:rPr>
                <w:rFonts w:eastAsiaTheme="minorEastAsia"/>
                <w:lang w:eastAsia="zh-CN"/>
              </w:rPr>
              <w:t>[1]</w:t>
            </w:r>
          </w:p>
        </w:tc>
        <w:tc>
          <w:tcPr>
            <w:tcW w:w="2255" w:type="dxa"/>
          </w:tcPr>
          <w:p w:rsidR="00B3666D" w:rsidRDefault="00B3666D" w:rsidP="0067325F">
            <w:pPr>
              <w:pStyle w:val="a0"/>
              <w:rPr>
                <w:rFonts w:eastAsiaTheme="minorEastAsia"/>
                <w:lang w:eastAsia="zh-CN"/>
              </w:rPr>
            </w:pPr>
            <w:r>
              <w:rPr>
                <w:rFonts w:eastAsiaTheme="minorEastAsia" w:hint="eastAsia"/>
                <w:lang w:eastAsia="zh-CN"/>
              </w:rPr>
              <w:t>2</w:t>
            </w:r>
            <w:r>
              <w:rPr>
                <w:rFonts w:eastAsiaTheme="minorEastAsia"/>
                <w:lang w:eastAsia="zh-CN"/>
              </w:rPr>
              <w:t xml:space="preserve"> (one value indicates PDCCH order)</w:t>
            </w:r>
          </w:p>
        </w:tc>
      </w:tr>
      <w:tr w:rsidR="00B3666D" w:rsidTr="00434C94">
        <w:trPr>
          <w:jc w:val="center"/>
        </w:trPr>
        <w:tc>
          <w:tcPr>
            <w:tcW w:w="2255" w:type="dxa"/>
          </w:tcPr>
          <w:p w:rsidR="00B3666D" w:rsidRDefault="00B3666D" w:rsidP="0067325F">
            <w:pPr>
              <w:pStyle w:val="a0"/>
              <w:rPr>
                <w:rFonts w:eastAsiaTheme="minorEastAsia"/>
                <w:lang w:eastAsia="zh-CN"/>
              </w:rPr>
            </w:pPr>
            <w:r>
              <w:rPr>
                <w:rFonts w:eastAsiaTheme="minorEastAsia"/>
                <w:lang w:eastAsia="zh-CN"/>
              </w:rPr>
              <w:t>PDCCH order indication</w:t>
            </w:r>
          </w:p>
        </w:tc>
        <w:tc>
          <w:tcPr>
            <w:tcW w:w="3006" w:type="dxa"/>
          </w:tcPr>
          <w:p w:rsidR="00B3666D" w:rsidRDefault="00B3666D" w:rsidP="0067325F">
            <w:pPr>
              <w:pStyle w:val="a0"/>
              <w:rPr>
                <w:rFonts w:eastAsiaTheme="minorEastAsia"/>
                <w:lang w:eastAsia="zh-CN"/>
              </w:rPr>
            </w:pPr>
            <w:proofErr w:type="gramStart"/>
            <w:r>
              <w:rPr>
                <w:rFonts w:hint="eastAsia"/>
                <w:lang w:eastAsia="zh-CN"/>
              </w:rPr>
              <w:t>[</w:t>
            </w:r>
            <w:r w:rsidRPr="00B006CD">
              <w:rPr>
                <w:position w:val="-12"/>
              </w:rPr>
              <w:object w:dxaOrig="3140" w:dyaOrig="440" w14:anchorId="54F1DE63">
                <v:shape id="_x0000_i1026" type="#_x0000_t75" style="width:129.5pt;height:14.5pt" o:ole="">
                  <v:imagedata r:id="rId11" o:title=""/>
                </v:shape>
                <o:OLEObject Type="Embed" ProgID="Equation.3" ShapeID="_x0000_i1026" DrawAspect="Content" ObjectID="_1584517063" r:id="rId12"/>
              </w:object>
            </w:r>
            <w:r>
              <w:rPr>
                <w:rFonts w:hint="eastAsia"/>
                <w:lang w:eastAsia="zh-CN"/>
              </w:rPr>
              <w:t>]</w:t>
            </w:r>
            <w:r>
              <w:rPr>
                <w:rFonts w:eastAsiaTheme="minorEastAsia" w:hint="eastAsia"/>
                <w:lang w:eastAsia="zh-CN"/>
              </w:rPr>
              <w:t xml:space="preserve"> </w:t>
            </w:r>
            <w:r>
              <w:rPr>
                <w:rFonts w:eastAsiaTheme="minorEastAsia"/>
                <w:lang w:eastAsia="zh-CN"/>
              </w:rPr>
              <w:t>(set as “111…”)</w:t>
            </w:r>
            <w:proofErr w:type="gramEnd"/>
          </w:p>
        </w:tc>
        <w:tc>
          <w:tcPr>
            <w:tcW w:w="2255" w:type="dxa"/>
          </w:tcPr>
          <w:p w:rsidR="00B3666D" w:rsidRDefault="00B3666D" w:rsidP="0067325F">
            <w:pPr>
              <w:pStyle w:val="a0"/>
              <w:rPr>
                <w:rFonts w:eastAsiaTheme="minorEastAsia"/>
                <w:lang w:eastAsia="zh-CN"/>
              </w:rPr>
            </w:pPr>
            <w:r>
              <w:rPr>
                <w:rFonts w:eastAsiaTheme="minorEastAsia" w:hint="eastAsia"/>
                <w:lang w:eastAsia="zh-CN"/>
              </w:rPr>
              <w:t>0</w:t>
            </w:r>
          </w:p>
        </w:tc>
      </w:tr>
      <w:tr w:rsidR="00434C94" w:rsidTr="00434C94">
        <w:trPr>
          <w:trHeight w:val="350"/>
          <w:jc w:val="center"/>
        </w:trPr>
        <w:tc>
          <w:tcPr>
            <w:tcW w:w="2255" w:type="dxa"/>
          </w:tcPr>
          <w:p w:rsidR="00434C94" w:rsidRDefault="00434C94" w:rsidP="00434C94">
            <w:pPr>
              <w:pStyle w:val="a0"/>
              <w:rPr>
                <w:rFonts w:eastAsiaTheme="minorEastAsia"/>
                <w:lang w:eastAsia="zh-CN"/>
              </w:rPr>
            </w:pPr>
            <w:r>
              <w:rPr>
                <w:rFonts w:eastAsiaTheme="minorEastAsia" w:hint="eastAsia"/>
                <w:lang w:eastAsia="zh-CN"/>
              </w:rPr>
              <w:t>C</w:t>
            </w:r>
            <w:r>
              <w:rPr>
                <w:rFonts w:eastAsiaTheme="minorEastAsia"/>
                <w:lang w:eastAsia="zh-CN"/>
              </w:rPr>
              <w:t>arrier indicator</w:t>
            </w:r>
          </w:p>
        </w:tc>
        <w:tc>
          <w:tcPr>
            <w:tcW w:w="3006" w:type="dxa"/>
          </w:tcPr>
          <w:p w:rsidR="00434C94" w:rsidRDefault="00DE69E3" w:rsidP="00434C94">
            <w:pPr>
              <w:pStyle w:val="a0"/>
              <w:rPr>
                <w:rFonts w:eastAsiaTheme="minorEastAsia"/>
                <w:lang w:eastAsia="zh-CN"/>
              </w:rPr>
            </w:pPr>
            <w:r>
              <w:rPr>
                <w:rFonts w:eastAsiaTheme="minorEastAsia"/>
                <w:lang w:eastAsia="zh-CN"/>
              </w:rPr>
              <w:t xml:space="preserve">0 or </w:t>
            </w:r>
            <w:r w:rsidR="00434C94">
              <w:rPr>
                <w:rFonts w:eastAsiaTheme="minorEastAsia" w:hint="eastAsia"/>
                <w:lang w:eastAsia="zh-CN"/>
              </w:rPr>
              <w:t>3</w:t>
            </w:r>
          </w:p>
        </w:tc>
        <w:tc>
          <w:tcPr>
            <w:tcW w:w="2255" w:type="dxa"/>
          </w:tcPr>
          <w:p w:rsidR="00434C94" w:rsidRDefault="00DE69E3" w:rsidP="00434C94">
            <w:pPr>
              <w:pStyle w:val="a0"/>
              <w:rPr>
                <w:rFonts w:eastAsiaTheme="minorEastAsia"/>
                <w:lang w:eastAsia="zh-CN"/>
              </w:rPr>
            </w:pPr>
            <w:r>
              <w:rPr>
                <w:rFonts w:eastAsiaTheme="minorEastAsia"/>
                <w:lang w:eastAsia="zh-CN"/>
              </w:rPr>
              <w:t xml:space="preserve">0 or </w:t>
            </w:r>
            <w:r w:rsidR="00434C94">
              <w:rPr>
                <w:rFonts w:eastAsiaTheme="minorEastAsia" w:hint="eastAsia"/>
                <w:lang w:eastAsia="zh-CN"/>
              </w:rPr>
              <w:t>3</w:t>
            </w:r>
          </w:p>
        </w:tc>
      </w:tr>
      <w:tr w:rsidR="00434C94" w:rsidTr="00434C94">
        <w:trPr>
          <w:trHeight w:val="350"/>
          <w:jc w:val="center"/>
        </w:trPr>
        <w:tc>
          <w:tcPr>
            <w:tcW w:w="2255" w:type="dxa"/>
          </w:tcPr>
          <w:p w:rsidR="00434C94" w:rsidRDefault="00434C94" w:rsidP="00434C94">
            <w:pPr>
              <w:pStyle w:val="a0"/>
              <w:rPr>
                <w:rFonts w:eastAsiaTheme="minorEastAsia"/>
                <w:lang w:eastAsia="zh-CN"/>
              </w:rPr>
            </w:pPr>
            <w:r>
              <w:rPr>
                <w:rFonts w:eastAsiaTheme="minorEastAsia" w:hint="eastAsia"/>
                <w:lang w:eastAsia="zh-CN"/>
              </w:rPr>
              <w:t>UL</w:t>
            </w:r>
            <w:r>
              <w:rPr>
                <w:rFonts w:eastAsiaTheme="minorEastAsia"/>
                <w:lang w:eastAsia="zh-CN"/>
              </w:rPr>
              <w:t>/SUL indicator</w:t>
            </w:r>
          </w:p>
        </w:tc>
        <w:tc>
          <w:tcPr>
            <w:tcW w:w="3006" w:type="dxa"/>
          </w:tcPr>
          <w:p w:rsidR="00434C94" w:rsidRDefault="00434C94" w:rsidP="00434C94">
            <w:pPr>
              <w:pStyle w:val="a0"/>
              <w:rPr>
                <w:rFonts w:eastAsiaTheme="minorEastAsia"/>
                <w:lang w:eastAsia="zh-CN"/>
              </w:rPr>
            </w:pPr>
            <w:r>
              <w:rPr>
                <w:rFonts w:eastAsiaTheme="minorEastAsia" w:hint="eastAsia"/>
                <w:lang w:eastAsia="zh-CN"/>
              </w:rPr>
              <w:t>1</w:t>
            </w:r>
          </w:p>
        </w:tc>
        <w:tc>
          <w:tcPr>
            <w:tcW w:w="2255" w:type="dxa"/>
          </w:tcPr>
          <w:p w:rsidR="00434C94" w:rsidRDefault="00434C94" w:rsidP="00434C94">
            <w:pPr>
              <w:pStyle w:val="a0"/>
              <w:rPr>
                <w:rFonts w:eastAsiaTheme="minorEastAsia"/>
                <w:lang w:eastAsia="zh-CN"/>
              </w:rPr>
            </w:pPr>
            <w:r>
              <w:rPr>
                <w:rFonts w:eastAsiaTheme="minorEastAsia" w:hint="eastAsia"/>
                <w:lang w:eastAsia="zh-CN"/>
              </w:rPr>
              <w:t>1</w:t>
            </w:r>
          </w:p>
        </w:tc>
      </w:tr>
      <w:tr w:rsidR="00B3666D" w:rsidTr="00434C94">
        <w:trPr>
          <w:trHeight w:val="350"/>
          <w:jc w:val="center"/>
        </w:trPr>
        <w:tc>
          <w:tcPr>
            <w:tcW w:w="2255" w:type="dxa"/>
          </w:tcPr>
          <w:p w:rsidR="00B3666D" w:rsidRDefault="00B3666D" w:rsidP="0067325F">
            <w:pPr>
              <w:pStyle w:val="a0"/>
              <w:rPr>
                <w:rFonts w:eastAsiaTheme="minorEastAsia"/>
                <w:lang w:eastAsia="zh-CN"/>
              </w:rPr>
            </w:pPr>
            <w:r>
              <w:rPr>
                <w:rFonts w:eastAsiaTheme="minorEastAsia"/>
                <w:lang w:eastAsia="zh-CN"/>
              </w:rPr>
              <w:t>P</w:t>
            </w:r>
            <w:r>
              <w:rPr>
                <w:rFonts w:eastAsiaTheme="minorEastAsia" w:hint="eastAsia"/>
                <w:lang w:eastAsia="zh-CN"/>
              </w:rPr>
              <w:t>reamble</w:t>
            </w:r>
            <w:r>
              <w:rPr>
                <w:rFonts w:eastAsiaTheme="minorEastAsia"/>
                <w:lang w:eastAsia="zh-CN"/>
              </w:rPr>
              <w:t xml:space="preserve"> index</w:t>
            </w:r>
          </w:p>
        </w:tc>
        <w:tc>
          <w:tcPr>
            <w:tcW w:w="3006" w:type="dxa"/>
          </w:tcPr>
          <w:p w:rsidR="00B3666D" w:rsidRDefault="00B3666D" w:rsidP="0067325F">
            <w:pPr>
              <w:pStyle w:val="a0"/>
              <w:rPr>
                <w:rFonts w:eastAsiaTheme="minorEastAsia"/>
                <w:lang w:eastAsia="zh-CN"/>
              </w:rPr>
            </w:pPr>
            <w:r>
              <w:rPr>
                <w:rFonts w:eastAsiaTheme="minorEastAsia"/>
                <w:lang w:eastAsia="zh-CN"/>
              </w:rPr>
              <w:t>6</w:t>
            </w:r>
          </w:p>
        </w:tc>
        <w:tc>
          <w:tcPr>
            <w:tcW w:w="2255" w:type="dxa"/>
          </w:tcPr>
          <w:p w:rsidR="00B3666D" w:rsidRDefault="00B3666D" w:rsidP="0067325F">
            <w:pPr>
              <w:pStyle w:val="a0"/>
              <w:rPr>
                <w:rFonts w:eastAsiaTheme="minorEastAsia"/>
                <w:lang w:eastAsia="zh-CN"/>
              </w:rPr>
            </w:pPr>
            <w:r>
              <w:rPr>
                <w:rFonts w:eastAsiaTheme="minorEastAsia"/>
                <w:lang w:eastAsia="zh-CN"/>
              </w:rPr>
              <w:t>6</w:t>
            </w:r>
          </w:p>
        </w:tc>
      </w:tr>
      <w:tr w:rsidR="003A10ED" w:rsidTr="00434C94">
        <w:trPr>
          <w:trHeight w:val="350"/>
          <w:jc w:val="center"/>
        </w:trPr>
        <w:tc>
          <w:tcPr>
            <w:tcW w:w="2255" w:type="dxa"/>
          </w:tcPr>
          <w:p w:rsidR="003A10ED" w:rsidRDefault="003A10ED" w:rsidP="0067325F">
            <w:pPr>
              <w:pStyle w:val="a0"/>
              <w:rPr>
                <w:rFonts w:eastAsiaTheme="minorEastAsia"/>
                <w:lang w:eastAsia="zh-CN"/>
              </w:rPr>
            </w:pPr>
            <w:r>
              <w:rPr>
                <w:rFonts w:eastAsiaTheme="minorEastAsia" w:hint="eastAsia"/>
                <w:lang w:eastAsia="zh-CN"/>
              </w:rPr>
              <w:t>R</w:t>
            </w:r>
            <w:r>
              <w:rPr>
                <w:rFonts w:eastAsiaTheme="minorEastAsia"/>
                <w:lang w:eastAsia="zh-CN"/>
              </w:rPr>
              <w:t>O index and SSB index</w:t>
            </w:r>
          </w:p>
        </w:tc>
        <w:tc>
          <w:tcPr>
            <w:tcW w:w="3006" w:type="dxa"/>
          </w:tcPr>
          <w:p w:rsidR="003A10ED" w:rsidRPr="003A10ED" w:rsidDel="003A10ED" w:rsidRDefault="003A10ED" w:rsidP="0067325F">
            <w:pPr>
              <w:pStyle w:val="a0"/>
              <w:rPr>
                <w:rFonts w:eastAsiaTheme="minorEastAsia"/>
                <w:lang w:eastAsia="zh-CN"/>
              </w:rPr>
            </w:pPr>
            <w:r>
              <w:rPr>
                <w:rFonts w:eastAsiaTheme="minorEastAsia"/>
                <w:lang w:eastAsia="zh-CN"/>
              </w:rPr>
              <w:t>9</w:t>
            </w:r>
          </w:p>
        </w:tc>
        <w:tc>
          <w:tcPr>
            <w:tcW w:w="2255" w:type="dxa"/>
          </w:tcPr>
          <w:p w:rsidR="003A10ED" w:rsidDel="003A10ED" w:rsidRDefault="003A10ED" w:rsidP="0067325F">
            <w:pPr>
              <w:pStyle w:val="a0"/>
              <w:rPr>
                <w:rFonts w:eastAsiaTheme="minorEastAsia"/>
                <w:lang w:eastAsia="zh-CN"/>
              </w:rPr>
            </w:pPr>
            <w:r>
              <w:rPr>
                <w:rFonts w:eastAsiaTheme="minorEastAsia" w:hint="eastAsia"/>
                <w:lang w:eastAsia="zh-CN"/>
              </w:rPr>
              <w:t>9</w:t>
            </w:r>
          </w:p>
        </w:tc>
      </w:tr>
      <w:tr w:rsidR="00B3666D" w:rsidTr="00434C94">
        <w:trPr>
          <w:jc w:val="center"/>
        </w:trPr>
        <w:tc>
          <w:tcPr>
            <w:tcW w:w="2255" w:type="dxa"/>
          </w:tcPr>
          <w:p w:rsidR="00B3666D" w:rsidRDefault="00B3666D" w:rsidP="0067325F">
            <w:pPr>
              <w:pStyle w:val="a0"/>
              <w:rPr>
                <w:rFonts w:eastAsiaTheme="minorEastAsia"/>
                <w:lang w:eastAsia="zh-CN"/>
              </w:rPr>
            </w:pPr>
            <w:r>
              <w:rPr>
                <w:rFonts w:eastAsiaTheme="minorEastAsia" w:hint="eastAsia"/>
                <w:lang w:eastAsia="zh-CN"/>
              </w:rPr>
              <w:t xml:space="preserve">PRACH </w:t>
            </w:r>
            <w:r>
              <w:rPr>
                <w:rFonts w:eastAsiaTheme="minorEastAsia"/>
                <w:lang w:eastAsia="zh-CN"/>
              </w:rPr>
              <w:t>mask index</w:t>
            </w:r>
          </w:p>
        </w:tc>
        <w:tc>
          <w:tcPr>
            <w:tcW w:w="3006" w:type="dxa"/>
          </w:tcPr>
          <w:p w:rsidR="00B3666D" w:rsidRDefault="00786B01" w:rsidP="0067325F">
            <w:pPr>
              <w:pStyle w:val="a0"/>
              <w:rPr>
                <w:rFonts w:eastAsiaTheme="minorEastAsia"/>
                <w:lang w:eastAsia="zh-CN"/>
              </w:rPr>
            </w:pPr>
            <w:r>
              <w:rPr>
                <w:rFonts w:eastAsiaTheme="minorEastAsia"/>
                <w:lang w:eastAsia="zh-CN"/>
              </w:rPr>
              <w:t>TBD</w:t>
            </w:r>
          </w:p>
        </w:tc>
        <w:tc>
          <w:tcPr>
            <w:tcW w:w="2255" w:type="dxa"/>
          </w:tcPr>
          <w:p w:rsidR="00B3666D" w:rsidRDefault="00786B01" w:rsidP="0067325F">
            <w:pPr>
              <w:pStyle w:val="a0"/>
              <w:rPr>
                <w:rFonts w:eastAsiaTheme="minorEastAsia"/>
                <w:lang w:eastAsia="zh-CN"/>
              </w:rPr>
            </w:pPr>
            <w:r>
              <w:rPr>
                <w:rFonts w:eastAsiaTheme="minorEastAsia"/>
                <w:lang w:eastAsia="zh-CN"/>
              </w:rPr>
              <w:t>TBD</w:t>
            </w:r>
          </w:p>
        </w:tc>
      </w:tr>
    </w:tbl>
    <w:p w:rsidR="0051577D" w:rsidRDefault="000432F0" w:rsidP="00767C11">
      <w:pPr>
        <w:pStyle w:val="a0"/>
        <w:jc w:val="left"/>
        <w:rPr>
          <w:rFonts w:eastAsiaTheme="minorEastAsia"/>
          <w:lang w:eastAsia="zh-CN"/>
        </w:rPr>
      </w:pPr>
      <w:r>
        <w:rPr>
          <w:rFonts w:eastAsiaTheme="minorEastAsia"/>
          <w:lang w:eastAsia="zh-CN"/>
        </w:rPr>
        <w:t>We slightly prefer the later one, which does not increase the DCI overhead and used also in LTE.</w:t>
      </w:r>
    </w:p>
    <w:p w:rsidR="00EF10C9" w:rsidRDefault="008B5DEF" w:rsidP="008B5DEF">
      <w:pPr>
        <w:pStyle w:val="a5"/>
        <w:rPr>
          <w:rFonts w:eastAsiaTheme="minorEastAsia"/>
          <w:lang w:eastAsia="zh-CN"/>
        </w:rPr>
      </w:pPr>
      <w:bookmarkStart w:id="56" w:name="_Ref498771221"/>
      <w:r>
        <w:t xml:space="preserve">Proposal </w:t>
      </w:r>
      <w:r w:rsidR="00F851BA">
        <w:fldChar w:fldCharType="begin"/>
      </w:r>
      <w:r w:rsidR="00F851BA">
        <w:instrText xml:space="preserve"> SEQ Proposal \* ARABIC </w:instrText>
      </w:r>
      <w:r w:rsidR="00F851BA">
        <w:fldChar w:fldCharType="separate"/>
      </w:r>
      <w:r w:rsidR="00637220">
        <w:rPr>
          <w:noProof/>
        </w:rPr>
        <w:t>6</w:t>
      </w:r>
      <w:r w:rsidR="00F851BA">
        <w:rPr>
          <w:noProof/>
        </w:rPr>
        <w:fldChar w:fldCharType="end"/>
      </w:r>
      <w:r w:rsidR="00EF10C9" w:rsidRPr="00E31766">
        <w:rPr>
          <w:rFonts w:eastAsiaTheme="minorEastAsia" w:hint="eastAsia"/>
          <w:lang w:eastAsia="zh-CN"/>
        </w:rPr>
        <w:t>:</w:t>
      </w:r>
      <w:r w:rsidR="00EF10C9" w:rsidRPr="005B25AC">
        <w:t xml:space="preserve"> </w:t>
      </w:r>
      <w:r w:rsidR="00B3666D">
        <w:rPr>
          <w:rFonts w:eastAsiaTheme="minorEastAsia"/>
          <w:lang w:eastAsia="zh-CN"/>
        </w:rPr>
        <w:t>DCI format 1_0 should be reused for PDCCH order</w:t>
      </w:r>
      <w:r w:rsidR="00B3666D">
        <w:rPr>
          <w:rFonts w:eastAsiaTheme="minorEastAsia" w:hint="eastAsia"/>
          <w:lang w:eastAsia="zh-CN"/>
        </w:rPr>
        <w:t>.</w:t>
      </w:r>
      <w:bookmarkEnd w:id="56"/>
    </w:p>
    <w:bookmarkEnd w:id="1"/>
    <w:bookmarkEnd w:id="2"/>
    <w:p w:rsidR="00081023" w:rsidRPr="00407D19" w:rsidRDefault="00081023"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rsidR="00907836" w:rsidRPr="00907836" w:rsidRDefault="00571A42" w:rsidP="00907836">
      <w:pPr>
        <w:pStyle w:val="a0"/>
        <w:ind w:firstLine="341"/>
        <w:rPr>
          <w:b/>
        </w:rPr>
      </w:pPr>
      <w:r w:rsidRPr="00407D19">
        <w:rPr>
          <w:rFonts w:eastAsia="宋体"/>
          <w:lang w:eastAsia="zh-CN"/>
        </w:rPr>
        <w:t xml:space="preserve">In the contribution, we have some investigations on the </w:t>
      </w:r>
      <w:r w:rsidR="00A15C64">
        <w:rPr>
          <w:rFonts w:eastAsia="宋体"/>
          <w:lang w:eastAsia="zh-CN"/>
        </w:rPr>
        <w:t>remaining issues on DCI contents and formats</w:t>
      </w:r>
      <w:r w:rsidRPr="00407D19">
        <w:rPr>
          <w:rFonts w:eastAsia="宋体"/>
          <w:lang w:eastAsia="zh-CN"/>
        </w:rPr>
        <w:t xml:space="preserve">, and </w:t>
      </w:r>
      <w:r w:rsidR="006C6CC0">
        <w:rPr>
          <w:rFonts w:eastAsia="宋体"/>
          <w:lang w:eastAsia="zh-CN"/>
        </w:rPr>
        <w:t>propose</w:t>
      </w:r>
      <w:r w:rsidR="006C6CC0" w:rsidRPr="00407D19">
        <w:rPr>
          <w:rFonts w:eastAsia="宋体"/>
          <w:lang w:eastAsia="zh-CN"/>
        </w:rPr>
        <w:t xml:space="preserve"> </w:t>
      </w:r>
      <w:r w:rsidRPr="00407D19">
        <w:rPr>
          <w:rFonts w:eastAsia="宋体"/>
          <w:lang w:eastAsia="zh-CN"/>
        </w:rPr>
        <w:t>that,</w:t>
      </w:r>
      <w:r w:rsidR="009E6ACF" w:rsidRPr="00407D19" w:rsidDel="009E6ACF">
        <w:rPr>
          <w:rFonts w:eastAsia="宋体"/>
          <w:b/>
          <w:lang w:eastAsia="zh-CN"/>
        </w:rPr>
        <w:t xml:space="preserve"> </w:t>
      </w:r>
      <w:r w:rsidR="00A23406" w:rsidRPr="00767C11">
        <w:rPr>
          <w:rFonts w:eastAsia="宋体"/>
          <w:b/>
          <w:bCs/>
          <w:lang w:eastAsia="zh-CN"/>
        </w:rPr>
        <w:fldChar w:fldCharType="begin"/>
      </w:r>
      <w:r w:rsidR="00A23406" w:rsidRPr="00767C11">
        <w:rPr>
          <w:rFonts w:eastAsia="宋体"/>
          <w:b/>
          <w:lang w:eastAsia="zh-CN"/>
        </w:rPr>
        <w:instrText xml:space="preserve"> REF _Ref510384771 \h </w:instrText>
      </w:r>
      <w:r w:rsidR="00BE3618" w:rsidRPr="00767C11">
        <w:rPr>
          <w:rFonts w:eastAsia="宋体"/>
          <w:b/>
          <w:lang w:eastAsia="zh-CN"/>
        </w:rPr>
        <w:instrText xml:space="preserve"> \* MERGEFORMAT </w:instrText>
      </w:r>
      <w:r w:rsidR="00A23406" w:rsidRPr="00767C11">
        <w:rPr>
          <w:rFonts w:eastAsia="宋体"/>
          <w:b/>
          <w:bCs/>
          <w:lang w:eastAsia="zh-CN"/>
        </w:rPr>
      </w:r>
      <w:r w:rsidR="00A23406" w:rsidRPr="00767C11">
        <w:rPr>
          <w:rFonts w:eastAsia="宋体"/>
          <w:b/>
          <w:bCs/>
          <w:lang w:eastAsia="zh-CN"/>
        </w:rPr>
        <w:fldChar w:fldCharType="separate"/>
      </w:r>
    </w:p>
    <w:p w:rsidR="00907836" w:rsidRPr="00B5723F" w:rsidRDefault="00907836" w:rsidP="00907836">
      <w:pPr>
        <w:pStyle w:val="a0"/>
        <w:tabs>
          <w:tab w:val="left" w:pos="1881"/>
        </w:tabs>
        <w:rPr>
          <w:rFonts w:eastAsiaTheme="minorEastAsia" w:hint="eastAsia"/>
          <w:b/>
          <w:bCs/>
          <w:lang w:eastAsia="zh-CN"/>
        </w:rPr>
      </w:pPr>
      <w:r w:rsidRPr="00907836">
        <w:rPr>
          <w:b/>
        </w:rPr>
        <w:t>Proposal</w:t>
      </w:r>
      <w:r w:rsidRPr="00907836">
        <w:rPr>
          <w:b/>
          <w:noProof/>
        </w:rPr>
        <w:t xml:space="preserve"> </w:t>
      </w:r>
      <w:r w:rsidRPr="00907836">
        <w:rPr>
          <w:rFonts w:eastAsiaTheme="minorEastAsia"/>
          <w:b/>
          <w:lang w:eastAsia="zh-CN"/>
        </w:rPr>
        <w:t xml:space="preserve">1: </w:t>
      </w:r>
      <w:r w:rsidRPr="00907836">
        <w:rPr>
          <w:rFonts w:eastAsiaTheme="minorEastAsia" w:hint="eastAsia"/>
          <w:b/>
          <w:lang w:eastAsia="zh-CN"/>
        </w:rPr>
        <w:t>For</w:t>
      </w:r>
      <w:r w:rsidRPr="00B5723F">
        <w:rPr>
          <w:rFonts w:eastAsiaTheme="minorEastAsia" w:hint="eastAsia"/>
          <w:b/>
          <w:szCs w:val="20"/>
          <w:lang w:eastAsia="zh-CN"/>
        </w:rPr>
        <w:t xml:space="preserve"> the DCI sizes budget, consider the following alternatives</w:t>
      </w:r>
    </w:p>
    <w:p w:rsidR="00907836" w:rsidRPr="00907836" w:rsidRDefault="00907836" w:rsidP="00907836">
      <w:pPr>
        <w:pStyle w:val="a0"/>
        <w:rPr>
          <w:rFonts w:eastAsiaTheme="minorEastAsia"/>
          <w:b/>
          <w:lang w:eastAsia="zh-CN"/>
        </w:rPr>
      </w:pPr>
      <w:r w:rsidRPr="00907836">
        <w:rPr>
          <w:rFonts w:eastAsiaTheme="minorEastAsia"/>
          <w:b/>
          <w:lang w:eastAsia="zh-CN"/>
        </w:rPr>
        <w:t xml:space="preserve">Alt 1: At most </w:t>
      </w:r>
      <w:proofErr w:type="gramStart"/>
      <w:r w:rsidRPr="00907836">
        <w:rPr>
          <w:rFonts w:eastAsiaTheme="minorEastAsia"/>
          <w:b/>
          <w:lang w:eastAsia="zh-CN"/>
        </w:rPr>
        <w:t>5</w:t>
      </w:r>
      <w:proofErr w:type="gramEnd"/>
      <w:r w:rsidRPr="00907836">
        <w:rPr>
          <w:rFonts w:eastAsiaTheme="minorEastAsia"/>
          <w:b/>
          <w:lang w:eastAsia="zh-CN"/>
        </w:rPr>
        <w:t xml:space="preserve"> different DCI sizes are monitored by UE per slot and at most 4 different DCI sizes are monitored per C-RNTI per slot. </w:t>
      </w:r>
    </w:p>
    <w:p w:rsidR="00A23406" w:rsidRPr="008A1924" w:rsidRDefault="00907836" w:rsidP="00907836">
      <w:pPr>
        <w:pStyle w:val="a0"/>
        <w:rPr>
          <w:rFonts w:ascii="Times New Roman" w:eastAsia="宋体" w:hAnsi="Times New Roman"/>
          <w:b/>
          <w:szCs w:val="20"/>
          <w:lang w:eastAsia="zh-CN"/>
        </w:rPr>
      </w:pPr>
      <w:bookmarkStart w:id="57" w:name="_GoBack"/>
      <w:bookmarkEnd w:id="57"/>
      <w:r w:rsidRPr="00907836">
        <w:rPr>
          <w:rFonts w:eastAsiaTheme="minorEastAsia"/>
          <w:b/>
          <w:lang w:eastAsia="zh-CN"/>
        </w:rPr>
        <w:t>Alt 2</w:t>
      </w:r>
      <w:r w:rsidRPr="00907836">
        <w:rPr>
          <w:b/>
        </w:rPr>
        <w:t xml:space="preserve">: For </w:t>
      </w:r>
      <w:r w:rsidRPr="00907836">
        <w:rPr>
          <w:b/>
          <w:noProof/>
        </w:rPr>
        <w:t>formats</w:t>
      </w:r>
      <w:r w:rsidRPr="00907836">
        <w:rPr>
          <w:rFonts w:eastAsiaTheme="minorEastAsia"/>
          <w:b/>
          <w:lang w:eastAsia="zh-CN"/>
        </w:rPr>
        <w:t xml:space="preserve"> 0_0 and 1_0 in USS, the sizes are given by the initial BWP.</w:t>
      </w:r>
      <w:r w:rsidR="00A23406" w:rsidRPr="00767C11">
        <w:rPr>
          <w:rFonts w:ascii="Times New Roman" w:eastAsia="宋体" w:hAnsi="Times New Roman"/>
          <w:b/>
          <w:szCs w:val="20"/>
          <w:lang w:eastAsia="zh-CN"/>
        </w:rPr>
        <w:fldChar w:fldCharType="end"/>
      </w:r>
    </w:p>
    <w:p w:rsidR="00A23406" w:rsidRPr="008A1924" w:rsidRDefault="00A23406" w:rsidP="00944AA9">
      <w:pPr>
        <w:pStyle w:val="a0"/>
        <w:rPr>
          <w:rFonts w:ascii="Times New Roman" w:eastAsia="宋体" w:hAnsi="Times New Roman"/>
          <w:b/>
          <w:szCs w:val="20"/>
          <w:lang w:eastAsia="zh-CN"/>
        </w:rPr>
      </w:pPr>
      <w:r w:rsidRPr="00767C11">
        <w:rPr>
          <w:rFonts w:ascii="Times New Roman" w:eastAsia="宋体" w:hAnsi="Times New Roman"/>
          <w:b/>
          <w:szCs w:val="20"/>
          <w:lang w:eastAsia="zh-CN"/>
        </w:rPr>
        <w:lastRenderedPageBreak/>
        <w:fldChar w:fldCharType="begin"/>
      </w:r>
      <w:r w:rsidRPr="008A1924">
        <w:rPr>
          <w:rFonts w:ascii="Times New Roman" w:eastAsia="宋体" w:hAnsi="Times New Roman"/>
          <w:b/>
          <w:szCs w:val="20"/>
          <w:lang w:eastAsia="zh-CN"/>
        </w:rPr>
        <w:instrText xml:space="preserve"> REF _Ref510384776 \h </w:instrText>
      </w:r>
      <w:r w:rsidR="00C7798B" w:rsidRPr="008A1924">
        <w:rPr>
          <w:rFonts w:ascii="Times New Roman" w:eastAsia="宋体" w:hAnsi="Times New Roman"/>
          <w:b/>
          <w:szCs w:val="20"/>
          <w:lang w:eastAsia="zh-CN"/>
        </w:rPr>
        <w:instrText xml:space="preserve"> \* MERGEFORMAT </w:instrText>
      </w:r>
      <w:r w:rsidRPr="00767C11">
        <w:rPr>
          <w:rFonts w:ascii="Times New Roman" w:eastAsia="宋体" w:hAnsi="Times New Roman"/>
          <w:b/>
          <w:szCs w:val="20"/>
          <w:lang w:eastAsia="zh-CN"/>
        </w:rPr>
      </w:r>
      <w:r w:rsidRPr="00767C11">
        <w:rPr>
          <w:rFonts w:ascii="Times New Roman" w:eastAsia="宋体" w:hAnsi="Times New Roman"/>
          <w:b/>
          <w:szCs w:val="20"/>
          <w:lang w:eastAsia="zh-CN"/>
        </w:rPr>
        <w:fldChar w:fldCharType="separate"/>
      </w:r>
      <w:r w:rsidR="008A1924" w:rsidRPr="00767C11">
        <w:rPr>
          <w:rFonts w:ascii="Times New Roman" w:eastAsia="宋体" w:hAnsi="Times New Roman"/>
          <w:b/>
          <w:szCs w:val="20"/>
          <w:lang w:eastAsia="zh-CN"/>
        </w:rPr>
        <w:t xml:space="preserve">Proposal 2: </w:t>
      </w:r>
      <w:proofErr w:type="gramStart"/>
      <w:r w:rsidR="008A1924" w:rsidRPr="00767C11">
        <w:rPr>
          <w:rFonts w:ascii="Times New Roman" w:eastAsia="宋体" w:hAnsi="Times New Roman"/>
          <w:b/>
          <w:szCs w:val="20"/>
          <w:lang w:eastAsia="zh-CN"/>
        </w:rPr>
        <w:t>In CSS, before padding, the size of DCI</w:t>
      </w:r>
      <w:r w:rsidR="008A1924" w:rsidRPr="00767C11">
        <w:rPr>
          <w:b/>
        </w:rPr>
        <w:t xml:space="preserve"> format</w:t>
      </w:r>
      <w:r w:rsidR="008A1924" w:rsidRPr="00767C11">
        <w:rPr>
          <w:b/>
          <w:noProof/>
        </w:rPr>
        <w:t xml:space="preserve"> </w:t>
      </w:r>
      <w:r w:rsidR="008A1924" w:rsidRPr="00767C11">
        <w:rPr>
          <w:rFonts w:eastAsiaTheme="minorEastAsia"/>
          <w:b/>
          <w:lang w:eastAsia="zh-CN"/>
        </w:rPr>
        <w:t>0_0 the size is given by initial UL BWP, while for format 1_0 the size is given by initial DL BWP</w:t>
      </w:r>
      <w:proofErr w:type="gramEnd"/>
      <w:r w:rsidR="008A1924" w:rsidRPr="00767C11">
        <w:rPr>
          <w:rFonts w:eastAsiaTheme="minorEastAsia"/>
          <w:b/>
          <w:lang w:eastAsia="zh-CN"/>
        </w:rPr>
        <w:t xml:space="preserve">. </w:t>
      </w:r>
      <w:r w:rsidRPr="00767C11">
        <w:rPr>
          <w:rFonts w:ascii="Times New Roman" w:eastAsia="宋体" w:hAnsi="Times New Roman"/>
          <w:b/>
          <w:szCs w:val="20"/>
          <w:lang w:eastAsia="zh-CN"/>
        </w:rPr>
        <w:fldChar w:fldCharType="end"/>
      </w:r>
    </w:p>
    <w:p w:rsidR="006B4454" w:rsidRPr="00767C11" w:rsidRDefault="0084147E" w:rsidP="008A1924">
      <w:pPr>
        <w:pStyle w:val="a0"/>
        <w:rPr>
          <w:b/>
        </w:rPr>
      </w:pPr>
      <w:r w:rsidRPr="00767C11">
        <w:rPr>
          <w:rFonts w:eastAsia="宋体"/>
          <w:b/>
          <w:szCs w:val="20"/>
          <w:lang w:eastAsia="zh-CN"/>
        </w:rPr>
        <w:fldChar w:fldCharType="begin"/>
      </w:r>
      <w:r w:rsidRPr="008A1924">
        <w:rPr>
          <w:rFonts w:eastAsia="宋体"/>
          <w:b/>
          <w:szCs w:val="20"/>
          <w:lang w:eastAsia="zh-CN"/>
        </w:rPr>
        <w:instrText xml:space="preserve"> REF _Ref506052540 \h  \* MERGEFORMAT </w:instrText>
      </w:r>
      <w:r w:rsidRPr="00767C11">
        <w:rPr>
          <w:rFonts w:eastAsia="宋体"/>
          <w:b/>
          <w:szCs w:val="20"/>
          <w:lang w:eastAsia="zh-CN"/>
        </w:rPr>
      </w:r>
      <w:r w:rsidRPr="00767C11">
        <w:rPr>
          <w:rFonts w:eastAsia="宋体"/>
          <w:b/>
          <w:szCs w:val="20"/>
          <w:lang w:eastAsia="zh-CN"/>
        </w:rPr>
        <w:fldChar w:fldCharType="separate"/>
      </w:r>
      <w:r w:rsidR="008A1924" w:rsidRPr="00767C11">
        <w:rPr>
          <w:b/>
        </w:rPr>
        <w:t xml:space="preserve">Proposal </w:t>
      </w:r>
      <w:r w:rsidR="008A1924" w:rsidRPr="00767C11">
        <w:rPr>
          <w:b/>
          <w:noProof/>
        </w:rPr>
        <w:t>3</w:t>
      </w:r>
      <w:r w:rsidR="008A1924" w:rsidRPr="00767C11">
        <w:rPr>
          <w:rFonts w:eastAsiaTheme="minorEastAsia"/>
          <w:b/>
          <w:lang w:eastAsia="zh-CN"/>
        </w:rPr>
        <w:t xml:space="preserve">: Whether to align the DCI size between format 0_1 and 1_1 </w:t>
      </w:r>
      <w:proofErr w:type="gramStart"/>
      <w:r w:rsidR="008A1924" w:rsidRPr="00767C11">
        <w:rPr>
          <w:rFonts w:eastAsiaTheme="minorEastAsia"/>
          <w:b/>
          <w:lang w:eastAsia="zh-CN"/>
        </w:rPr>
        <w:t>can be configured</w:t>
      </w:r>
      <w:proofErr w:type="gramEnd"/>
      <w:r w:rsidR="008A1924" w:rsidRPr="00767C11">
        <w:rPr>
          <w:rFonts w:eastAsiaTheme="minorEastAsia"/>
          <w:b/>
          <w:lang w:eastAsia="zh-CN"/>
        </w:rPr>
        <w:t xml:space="preserve"> via a dedicated RRC signaling or by reusing existing RRC signaling.</w:t>
      </w:r>
      <w:r w:rsidRPr="00767C11">
        <w:rPr>
          <w:rFonts w:eastAsia="宋体"/>
          <w:b/>
          <w:szCs w:val="20"/>
          <w:lang w:eastAsia="zh-CN"/>
        </w:rPr>
        <w:fldChar w:fldCharType="end"/>
      </w:r>
      <w:r w:rsidR="006B4454" w:rsidRPr="00767C11">
        <w:rPr>
          <w:b/>
        </w:rPr>
        <w:fldChar w:fldCharType="begin"/>
      </w:r>
      <w:r w:rsidR="006B4454" w:rsidRPr="00767C11">
        <w:rPr>
          <w:b/>
        </w:rPr>
        <w:instrText xml:space="preserve"> REF _Ref506334152 \h </w:instrText>
      </w:r>
      <w:r w:rsidR="008A1924" w:rsidRPr="00767C11">
        <w:rPr>
          <w:b/>
        </w:rPr>
        <w:instrText xml:space="preserve"> \* MERGEFORMAT </w:instrText>
      </w:r>
      <w:r w:rsidR="006B4454" w:rsidRPr="00767C11">
        <w:rPr>
          <w:b/>
        </w:rPr>
      </w:r>
      <w:r w:rsidR="006B4454" w:rsidRPr="00767C11">
        <w:rPr>
          <w:b/>
        </w:rPr>
        <w:fldChar w:fldCharType="end"/>
      </w:r>
    </w:p>
    <w:p w:rsidR="00116CFB" w:rsidRPr="008A1924" w:rsidRDefault="006B4454" w:rsidP="009E6ACF">
      <w:pPr>
        <w:pStyle w:val="a5"/>
      </w:pPr>
      <w:r w:rsidRPr="008A1924">
        <w:fldChar w:fldCharType="begin"/>
      </w:r>
      <w:r w:rsidRPr="00767C11">
        <w:rPr>
          <w:bCs w:val="0"/>
        </w:rPr>
        <w:instrText xml:space="preserve"> REF _Ref506334347 \h </w:instrText>
      </w:r>
      <w:r w:rsidR="00722506" w:rsidRPr="00767C11">
        <w:instrText xml:space="preserve"> \* MERGEFORMAT </w:instrText>
      </w:r>
      <w:r w:rsidRPr="008A1924">
        <w:fldChar w:fldCharType="separate"/>
      </w:r>
      <w:r w:rsidR="008A1924" w:rsidRPr="008A1924">
        <w:rPr>
          <w:bCs w:val="0"/>
        </w:rPr>
        <w:t xml:space="preserve">Proposal </w:t>
      </w:r>
      <w:r w:rsidR="008A1924" w:rsidRPr="008A1924">
        <w:rPr>
          <w:bCs w:val="0"/>
          <w:noProof/>
        </w:rPr>
        <w:t>4</w:t>
      </w:r>
      <w:r w:rsidR="008A1924" w:rsidRPr="008A1924">
        <w:rPr>
          <w:rFonts w:eastAsiaTheme="minorEastAsia" w:hint="eastAsia"/>
          <w:bCs w:val="0"/>
          <w:lang w:eastAsia="zh-CN"/>
        </w:rPr>
        <w:t xml:space="preserve">: </w:t>
      </w:r>
      <w:r w:rsidR="008A1924" w:rsidRPr="008A1924">
        <w:t xml:space="preserve">The size of DCI format 2_0 or 2_1 </w:t>
      </w:r>
      <w:r w:rsidR="008A1924" w:rsidRPr="00A75579">
        <w:t xml:space="preserve">should align </w:t>
      </w:r>
      <w:r w:rsidR="008A1924" w:rsidRPr="008A1924">
        <w:t>to the closest size of any other formats, including fall back or non-fallback DCI, or compact DCI (if supported).</w:t>
      </w:r>
      <w:r w:rsidRPr="008A1924">
        <w:fldChar w:fldCharType="end"/>
      </w:r>
    </w:p>
    <w:p w:rsidR="00A23406" w:rsidRPr="00767C11" w:rsidRDefault="00A23406" w:rsidP="00E67DE0">
      <w:pPr>
        <w:rPr>
          <w:rFonts w:eastAsia="宋体"/>
          <w:b/>
        </w:rPr>
      </w:pPr>
      <w:r w:rsidRPr="00697F62">
        <w:rPr>
          <w:rFonts w:eastAsia="宋体"/>
          <w:b/>
          <w:sz w:val="20"/>
          <w:szCs w:val="20"/>
        </w:rPr>
        <w:fldChar w:fldCharType="begin"/>
      </w:r>
      <w:r w:rsidRPr="008A1924">
        <w:rPr>
          <w:rFonts w:eastAsia="宋体"/>
          <w:b/>
          <w:sz w:val="20"/>
          <w:szCs w:val="20"/>
        </w:rPr>
        <w:instrText xml:space="preserve"> REF _Ref510384789 \h </w:instrText>
      </w:r>
      <w:r w:rsidR="00BE4E45" w:rsidRPr="008A1924">
        <w:rPr>
          <w:rFonts w:eastAsia="宋体"/>
          <w:b/>
          <w:sz w:val="20"/>
          <w:szCs w:val="20"/>
        </w:rPr>
        <w:instrText xml:space="preserve"> \* MERGEFORMAT </w:instrText>
      </w:r>
      <w:r w:rsidRPr="00697F62">
        <w:rPr>
          <w:rFonts w:eastAsia="宋体"/>
          <w:b/>
          <w:sz w:val="20"/>
          <w:szCs w:val="20"/>
        </w:rPr>
      </w:r>
      <w:r w:rsidRPr="00697F62">
        <w:rPr>
          <w:rFonts w:eastAsia="宋体"/>
          <w:b/>
          <w:sz w:val="20"/>
          <w:szCs w:val="20"/>
        </w:rPr>
        <w:fldChar w:fldCharType="separate"/>
      </w:r>
      <w:r w:rsidR="008A1924" w:rsidRPr="00767C11">
        <w:rPr>
          <w:b/>
          <w:sz w:val="20"/>
          <w:szCs w:val="20"/>
        </w:rPr>
        <w:t xml:space="preserve">Proposal </w:t>
      </w:r>
      <w:r w:rsidR="008A1924" w:rsidRPr="00767C11">
        <w:rPr>
          <w:b/>
          <w:noProof/>
          <w:sz w:val="20"/>
          <w:szCs w:val="20"/>
        </w:rPr>
        <w:t>5</w:t>
      </w:r>
      <w:r w:rsidR="008A1924" w:rsidRPr="00767C11">
        <w:rPr>
          <w:rFonts w:eastAsiaTheme="minorEastAsia"/>
          <w:b/>
          <w:sz w:val="20"/>
          <w:szCs w:val="20"/>
          <w:lang w:eastAsia="zh-CN"/>
        </w:rPr>
        <w:t xml:space="preserve">: In CSS configured in active BWP, the CORESET associated with the CSS </w:t>
      </w:r>
      <w:proofErr w:type="gramStart"/>
      <w:r w:rsidR="008A1924" w:rsidRPr="00767C11">
        <w:rPr>
          <w:rFonts w:eastAsiaTheme="minorEastAsia"/>
          <w:b/>
          <w:sz w:val="20"/>
          <w:szCs w:val="20"/>
          <w:lang w:eastAsia="zh-CN"/>
        </w:rPr>
        <w:t>is used</w:t>
      </w:r>
      <w:proofErr w:type="gramEnd"/>
      <w:r w:rsidR="008A1924" w:rsidRPr="00767C11">
        <w:rPr>
          <w:rFonts w:eastAsiaTheme="minorEastAsia"/>
          <w:b/>
          <w:sz w:val="20"/>
          <w:szCs w:val="20"/>
          <w:lang w:eastAsia="zh-CN"/>
        </w:rPr>
        <w:t xml:space="preserve"> to determine the RB numbering.</w:t>
      </w:r>
      <w:r w:rsidRPr="00697F62">
        <w:rPr>
          <w:rFonts w:eastAsia="宋体"/>
          <w:b/>
          <w:sz w:val="20"/>
          <w:szCs w:val="20"/>
        </w:rPr>
        <w:fldChar w:fldCharType="end"/>
      </w:r>
    </w:p>
    <w:p w:rsidR="008B5DEF" w:rsidRPr="0005512F" w:rsidRDefault="008B5DEF" w:rsidP="00944AA9">
      <w:pPr>
        <w:pStyle w:val="a0"/>
        <w:rPr>
          <w:rFonts w:ascii="Times New Roman" w:eastAsia="宋体" w:hAnsi="Times New Roman"/>
          <w:b/>
          <w:szCs w:val="20"/>
          <w:lang w:eastAsia="zh-CN"/>
        </w:rPr>
      </w:pPr>
      <w:r w:rsidRPr="00697F62">
        <w:rPr>
          <w:rFonts w:ascii="Times New Roman" w:eastAsia="宋体" w:hAnsi="Times New Roman"/>
          <w:b/>
          <w:szCs w:val="20"/>
          <w:lang w:eastAsia="zh-CN"/>
        </w:rPr>
        <w:fldChar w:fldCharType="begin"/>
      </w:r>
      <w:r w:rsidRPr="008A1924">
        <w:rPr>
          <w:rFonts w:ascii="Times New Roman" w:eastAsia="宋体" w:hAnsi="Times New Roman"/>
          <w:b/>
          <w:szCs w:val="20"/>
          <w:lang w:eastAsia="zh-CN"/>
        </w:rPr>
        <w:instrText xml:space="preserve"> REF _Ref498771221 \h  \* MERGEFORMAT </w:instrText>
      </w:r>
      <w:r w:rsidRPr="00697F62">
        <w:rPr>
          <w:rFonts w:ascii="Times New Roman" w:eastAsia="宋体" w:hAnsi="Times New Roman"/>
          <w:b/>
          <w:szCs w:val="20"/>
          <w:lang w:eastAsia="zh-CN"/>
        </w:rPr>
      </w:r>
      <w:r w:rsidRPr="00697F62">
        <w:rPr>
          <w:rFonts w:ascii="Times New Roman" w:eastAsia="宋体" w:hAnsi="Times New Roman"/>
          <w:b/>
          <w:szCs w:val="20"/>
          <w:lang w:eastAsia="zh-CN"/>
        </w:rPr>
        <w:fldChar w:fldCharType="separate"/>
      </w:r>
      <w:r w:rsidR="008A1924" w:rsidRPr="00767C11">
        <w:rPr>
          <w:b/>
        </w:rPr>
        <w:t xml:space="preserve">Proposal </w:t>
      </w:r>
      <w:r w:rsidR="008A1924" w:rsidRPr="00767C11">
        <w:rPr>
          <w:b/>
          <w:noProof/>
        </w:rPr>
        <w:t>6</w:t>
      </w:r>
      <w:r w:rsidR="008A1924" w:rsidRPr="00767C11">
        <w:rPr>
          <w:rFonts w:eastAsiaTheme="minorEastAsia"/>
          <w:b/>
          <w:lang w:eastAsia="zh-CN"/>
        </w:rPr>
        <w:t>:</w:t>
      </w:r>
      <w:r w:rsidR="008A1924" w:rsidRPr="00767C11">
        <w:rPr>
          <w:b/>
        </w:rPr>
        <w:t xml:space="preserve"> </w:t>
      </w:r>
      <w:r w:rsidR="008A1924" w:rsidRPr="00767C11">
        <w:rPr>
          <w:rFonts w:eastAsiaTheme="minorEastAsia"/>
          <w:b/>
          <w:lang w:eastAsia="zh-CN"/>
        </w:rPr>
        <w:t xml:space="preserve">DCI format 1_0 </w:t>
      </w:r>
      <w:proofErr w:type="gramStart"/>
      <w:r w:rsidR="008A1924" w:rsidRPr="00767C11">
        <w:rPr>
          <w:rFonts w:eastAsiaTheme="minorEastAsia"/>
          <w:b/>
          <w:lang w:eastAsia="zh-CN"/>
        </w:rPr>
        <w:t>should be reused</w:t>
      </w:r>
      <w:proofErr w:type="gramEnd"/>
      <w:r w:rsidR="008A1924" w:rsidRPr="00767C11">
        <w:rPr>
          <w:rFonts w:eastAsiaTheme="minorEastAsia"/>
          <w:b/>
          <w:lang w:eastAsia="zh-CN"/>
        </w:rPr>
        <w:t xml:space="preserve"> for PDCCH order.</w:t>
      </w:r>
      <w:r w:rsidRPr="00697F62">
        <w:rPr>
          <w:rFonts w:ascii="Times New Roman" w:eastAsia="宋体" w:hAnsi="Times New Roman"/>
          <w:b/>
          <w:szCs w:val="20"/>
          <w:lang w:eastAsia="zh-CN"/>
        </w:rPr>
        <w:fldChar w:fldCharType="end"/>
      </w:r>
    </w:p>
    <w:p w:rsidR="00081023" w:rsidRPr="00407D19"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rsidR="00BA3EC7" w:rsidRPr="004B10E5" w:rsidRDefault="002A6A5B" w:rsidP="00944AA9">
      <w:pPr>
        <w:pStyle w:val="a0"/>
        <w:numPr>
          <w:ilvl w:val="0"/>
          <w:numId w:val="28"/>
        </w:numPr>
      </w:pPr>
      <w:bookmarkStart w:id="58" w:name="_Ref492760604"/>
      <w:r>
        <w:rPr>
          <w:rFonts w:eastAsia="宋体"/>
          <w:kern w:val="2"/>
          <w:szCs w:val="20"/>
          <w:lang w:eastAsia="zh-CN"/>
        </w:rPr>
        <w:t xml:space="preserve"> </w:t>
      </w:r>
      <w:r w:rsidR="00D613E5">
        <w:rPr>
          <w:rFonts w:eastAsia="宋体"/>
          <w:kern w:val="2"/>
          <w:szCs w:val="20"/>
          <w:lang w:eastAsia="zh-CN"/>
        </w:rPr>
        <w:t>“RAN1#</w:t>
      </w:r>
      <w:r w:rsidR="00072710">
        <w:rPr>
          <w:rFonts w:eastAsia="宋体"/>
          <w:kern w:val="2"/>
          <w:szCs w:val="20"/>
          <w:lang w:eastAsia="zh-CN"/>
        </w:rPr>
        <w:t xml:space="preserve">92 </w:t>
      </w:r>
      <w:r w:rsidR="00D613E5">
        <w:rPr>
          <w:rFonts w:eastAsia="宋体"/>
          <w:kern w:val="2"/>
          <w:szCs w:val="20"/>
          <w:lang w:eastAsia="zh-CN"/>
        </w:rPr>
        <w:t xml:space="preserve">Chairman Notes”, </w:t>
      </w:r>
      <w:r w:rsidR="00072710">
        <w:rPr>
          <w:rFonts w:eastAsia="宋体" w:cs="Arial"/>
          <w:bCs/>
          <w:szCs w:val="20"/>
          <w:lang w:eastAsia="zh-CN"/>
        </w:rPr>
        <w:t>Athens</w:t>
      </w:r>
      <w:r w:rsidR="00D613E5">
        <w:rPr>
          <w:rFonts w:eastAsia="宋体" w:cs="Arial"/>
          <w:bCs/>
          <w:szCs w:val="20"/>
          <w:lang w:eastAsia="zh-CN"/>
        </w:rPr>
        <w:t xml:space="preserve">, </w:t>
      </w:r>
      <w:r w:rsidR="00072710">
        <w:rPr>
          <w:rFonts w:eastAsia="宋体" w:cs="Arial"/>
          <w:bCs/>
          <w:szCs w:val="20"/>
          <w:lang w:eastAsia="zh-CN"/>
        </w:rPr>
        <w:t>Greece</w:t>
      </w:r>
      <w:r w:rsidR="00D613E5">
        <w:rPr>
          <w:rFonts w:eastAsia="宋体" w:cs="Arial"/>
          <w:bCs/>
          <w:szCs w:val="20"/>
          <w:lang w:eastAsia="zh-CN"/>
        </w:rPr>
        <w:t xml:space="preserve">, </w:t>
      </w:r>
      <w:r w:rsidR="00072710">
        <w:t>26</w:t>
      </w:r>
      <w:proofErr w:type="spellStart"/>
      <w:r w:rsidR="004B10E5" w:rsidRPr="004B10E5">
        <w:rPr>
          <w:vertAlign w:val="superscript"/>
          <w:lang w:val="en-GB"/>
        </w:rPr>
        <w:t>th</w:t>
      </w:r>
      <w:proofErr w:type="spellEnd"/>
      <w:r w:rsidR="004B10E5">
        <w:rPr>
          <w:lang w:val="en-GB"/>
        </w:rPr>
        <w:t xml:space="preserve"> </w:t>
      </w:r>
      <w:proofErr w:type="spellStart"/>
      <w:r w:rsidR="00072710">
        <w:rPr>
          <w:lang w:val="en-GB"/>
        </w:rPr>
        <w:t>Feburary</w:t>
      </w:r>
      <w:proofErr w:type="spellEnd"/>
      <w:r w:rsidR="00D613E5">
        <w:rPr>
          <w:lang w:val="en-GB"/>
        </w:rPr>
        <w:t xml:space="preserve"> – </w:t>
      </w:r>
      <w:r w:rsidR="00072710">
        <w:rPr>
          <w:lang w:val="en-GB"/>
        </w:rPr>
        <w:t>2</w:t>
      </w:r>
      <w:r w:rsidR="00072710">
        <w:rPr>
          <w:vertAlign w:val="superscript"/>
          <w:lang w:val="en-GB"/>
        </w:rPr>
        <w:t>nd</w:t>
      </w:r>
      <w:r w:rsidR="00D613E5">
        <w:rPr>
          <w:lang w:val="en-GB"/>
        </w:rPr>
        <w:t xml:space="preserve"> </w:t>
      </w:r>
      <w:r w:rsidR="00072710">
        <w:rPr>
          <w:lang w:val="en-GB"/>
        </w:rPr>
        <w:t>March</w:t>
      </w:r>
      <w:r w:rsidR="00D613E5">
        <w:rPr>
          <w:lang w:val="en-GB"/>
        </w:rPr>
        <w:t xml:space="preserve"> 201</w:t>
      </w:r>
      <w:r w:rsidR="00072710">
        <w:rPr>
          <w:lang w:val="en-GB"/>
        </w:rPr>
        <w:t>8</w:t>
      </w:r>
      <w:bookmarkEnd w:id="58"/>
      <w:r w:rsidR="00485DA0">
        <w:rPr>
          <w:lang w:val="en-GB"/>
        </w:rPr>
        <w:t>.</w:t>
      </w:r>
    </w:p>
    <w:p w:rsidR="00E1225C" w:rsidRPr="00CB6C4B" w:rsidRDefault="00E1225C" w:rsidP="00E1225C">
      <w:pPr>
        <w:pStyle w:val="a0"/>
        <w:numPr>
          <w:ilvl w:val="0"/>
          <w:numId w:val="28"/>
        </w:numPr>
      </w:pPr>
      <w:r w:rsidDel="00E1225C">
        <w:rPr>
          <w:lang w:val="en-GB"/>
        </w:rPr>
        <w:t xml:space="preserve"> </w:t>
      </w:r>
      <w:bookmarkStart w:id="59" w:name="OLE_LINK42"/>
      <w:bookmarkStart w:id="60" w:name="OLE_LINK47"/>
      <w:r>
        <w:rPr>
          <w:lang w:val="en-GB"/>
        </w:rPr>
        <w:t xml:space="preserve">“RAN1 #NR AH 1801 Chairman Notes”, </w:t>
      </w:r>
      <w:r w:rsidRPr="00E1225C">
        <w:rPr>
          <w:lang w:val="en-GB"/>
        </w:rPr>
        <w:t>Vancouver, Canada, 22</w:t>
      </w:r>
      <w:r w:rsidRPr="009E6ACF">
        <w:rPr>
          <w:vertAlign w:val="superscript"/>
          <w:lang w:val="en-GB"/>
        </w:rPr>
        <w:t>nd</w:t>
      </w:r>
      <w:r w:rsidRPr="00E1225C">
        <w:rPr>
          <w:lang w:val="en-GB"/>
        </w:rPr>
        <w:t xml:space="preserve"> – 26</w:t>
      </w:r>
      <w:r w:rsidRPr="009E6ACF">
        <w:rPr>
          <w:vertAlign w:val="superscript"/>
          <w:lang w:val="en-GB"/>
        </w:rPr>
        <w:t>th</w:t>
      </w:r>
      <w:r>
        <w:rPr>
          <w:lang w:val="en-GB"/>
        </w:rPr>
        <w:t xml:space="preserve"> </w:t>
      </w:r>
      <w:r w:rsidRPr="00E1225C">
        <w:rPr>
          <w:lang w:val="en-GB"/>
        </w:rPr>
        <w:t>January, 201</w:t>
      </w:r>
      <w:r>
        <w:rPr>
          <w:lang w:val="en-GB"/>
        </w:rPr>
        <w:t>8</w:t>
      </w:r>
      <w:r w:rsidR="004D1D4E">
        <w:rPr>
          <w:lang w:val="en-GB"/>
        </w:rPr>
        <w:t>.</w:t>
      </w:r>
      <w:bookmarkEnd w:id="59"/>
      <w:bookmarkEnd w:id="60"/>
    </w:p>
    <w:p w:rsidR="005A7CE5" w:rsidRPr="00A82CC1" w:rsidRDefault="005A7CE5" w:rsidP="00944AA9">
      <w:pPr>
        <w:pStyle w:val="a0"/>
        <w:numPr>
          <w:ilvl w:val="0"/>
          <w:numId w:val="28"/>
        </w:numPr>
      </w:pPr>
      <w:r>
        <w:rPr>
          <w:lang w:val="en-GB"/>
        </w:rPr>
        <w:t>“</w:t>
      </w:r>
      <w:r w:rsidR="004B10E5">
        <w:rPr>
          <w:lang w:val="en-GB"/>
        </w:rPr>
        <w:t xml:space="preserve">3GPP TS38.212 </w:t>
      </w:r>
      <w:r w:rsidR="00E1225C">
        <w:rPr>
          <w:lang w:val="en-GB"/>
        </w:rPr>
        <w:t>v15</w:t>
      </w:r>
      <w:r w:rsidR="004B10E5">
        <w:rPr>
          <w:lang w:val="en-GB"/>
        </w:rPr>
        <w:t>.0.</w:t>
      </w:r>
      <w:r w:rsidR="00B70763">
        <w:rPr>
          <w:lang w:val="en-GB"/>
        </w:rPr>
        <w:t>1</w:t>
      </w:r>
      <w:r>
        <w:rPr>
          <w:lang w:val="en-GB"/>
        </w:rPr>
        <w:t>”.</w:t>
      </w:r>
    </w:p>
    <w:p w:rsidR="00897E06" w:rsidRPr="00CB6C4B" w:rsidRDefault="00897E06" w:rsidP="00944AA9">
      <w:pPr>
        <w:pStyle w:val="a0"/>
        <w:numPr>
          <w:ilvl w:val="0"/>
          <w:numId w:val="28"/>
        </w:numPr>
      </w:pPr>
      <w:r>
        <w:rPr>
          <w:lang w:val="en-GB"/>
        </w:rPr>
        <w:t>R1-</w:t>
      </w:r>
      <w:r w:rsidR="00072710">
        <w:rPr>
          <w:lang w:val="en-GB"/>
        </w:rPr>
        <w:t>1803831</w:t>
      </w:r>
      <w:r w:rsidR="00AE2697">
        <w:rPr>
          <w:lang w:val="en-GB"/>
        </w:rPr>
        <w:t>,</w:t>
      </w:r>
      <w:r>
        <w:rPr>
          <w:lang w:val="en-GB"/>
        </w:rPr>
        <w:t xml:space="preserve"> “On compact DCI”, vivo, February 2018.</w:t>
      </w:r>
    </w:p>
    <w:p w:rsidR="00920921" w:rsidRPr="00407D19" w:rsidRDefault="00920921" w:rsidP="00920921">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Appendix</w:t>
      </w:r>
    </w:p>
    <w:p w:rsidR="00920921" w:rsidRDefault="00F855ED" w:rsidP="00A82CC1">
      <w:pPr>
        <w:pStyle w:val="a5"/>
        <w:jc w:val="center"/>
        <w:rPr>
          <w:rFonts w:eastAsia="宋体"/>
          <w:lang w:val="en-GB" w:eastAsia="zh-CN"/>
        </w:rPr>
      </w:pPr>
      <w:r>
        <w:t xml:space="preserve">Table </w:t>
      </w:r>
      <w:r w:rsidR="00F851BA">
        <w:fldChar w:fldCharType="begin"/>
      </w:r>
      <w:r w:rsidR="00F851BA">
        <w:instrText xml:space="preserve"> SEQ Table \* ARABIC </w:instrText>
      </w:r>
      <w:r w:rsidR="00F851BA">
        <w:fldChar w:fldCharType="separate"/>
      </w:r>
      <w:r w:rsidR="00637220">
        <w:rPr>
          <w:noProof/>
        </w:rPr>
        <w:t>3</w:t>
      </w:r>
      <w:r w:rsidR="00F851BA">
        <w:rPr>
          <w:noProof/>
        </w:rPr>
        <w:fldChar w:fldCharType="end"/>
      </w:r>
      <w:r w:rsidR="00E61EC7">
        <w:t xml:space="preserve"> DCI size difference between max payloads of format 1_1 and min payloads of format 0_1</w:t>
      </w:r>
    </w:p>
    <w:tbl>
      <w:tblPr>
        <w:tblStyle w:val="a8"/>
        <w:tblW w:w="0" w:type="auto"/>
        <w:jc w:val="center"/>
        <w:tblLook w:val="04A0" w:firstRow="1" w:lastRow="0" w:firstColumn="1" w:lastColumn="0" w:noHBand="0" w:noVBand="1"/>
      </w:tblPr>
      <w:tblGrid>
        <w:gridCol w:w="817"/>
        <w:gridCol w:w="2126"/>
        <w:gridCol w:w="1018"/>
        <w:gridCol w:w="2101"/>
        <w:gridCol w:w="1061"/>
        <w:gridCol w:w="1061"/>
        <w:gridCol w:w="1061"/>
      </w:tblGrid>
      <w:tr w:rsidR="009A5506" w:rsidTr="00AE2697">
        <w:trPr>
          <w:jc w:val="center"/>
        </w:trPr>
        <w:tc>
          <w:tcPr>
            <w:tcW w:w="817" w:type="dxa"/>
            <w:shd w:val="clear" w:color="auto" w:fill="F2F2F2" w:themeFill="background1" w:themeFillShade="F2"/>
          </w:tcPr>
          <w:p w:rsidR="009A5506" w:rsidRDefault="009A5506">
            <w:pPr>
              <w:pStyle w:val="a0"/>
              <w:spacing w:after="180"/>
              <w:jc w:val="left"/>
              <w:rPr>
                <w:rFonts w:eastAsia="宋体"/>
                <w:lang w:val="en-GB" w:eastAsia="zh-CN"/>
              </w:rPr>
            </w:pPr>
          </w:p>
        </w:tc>
        <w:tc>
          <w:tcPr>
            <w:tcW w:w="3144" w:type="dxa"/>
            <w:gridSpan w:val="2"/>
            <w:shd w:val="clear" w:color="auto" w:fill="F2F2F2" w:themeFill="background1" w:themeFillShade="F2"/>
          </w:tcPr>
          <w:p w:rsidR="009A5506" w:rsidRDefault="009A5506">
            <w:pPr>
              <w:pStyle w:val="a0"/>
              <w:spacing w:after="180"/>
              <w:jc w:val="left"/>
              <w:rPr>
                <w:rFonts w:eastAsia="宋体"/>
                <w:lang w:val="en-GB" w:eastAsia="zh-CN"/>
              </w:rPr>
            </w:pPr>
            <w:r>
              <w:rPr>
                <w:rFonts w:eastAsia="宋体" w:hint="eastAsia"/>
                <w:lang w:val="en-GB" w:eastAsia="zh-CN"/>
              </w:rPr>
              <w:t>DCI format 1_1</w:t>
            </w:r>
            <w:r>
              <w:rPr>
                <w:rFonts w:eastAsia="宋体"/>
                <w:lang w:val="en-GB" w:eastAsia="zh-CN"/>
              </w:rPr>
              <w:t xml:space="preserve"> </w:t>
            </w:r>
            <w:r>
              <w:rPr>
                <w:rFonts w:eastAsia="宋体" w:hint="eastAsia"/>
                <w:lang w:val="en-GB" w:eastAsia="zh-CN"/>
              </w:rPr>
              <w:t>(</w:t>
            </w:r>
            <w:r>
              <w:rPr>
                <w:rFonts w:eastAsia="宋体"/>
                <w:lang w:val="en-GB" w:eastAsia="zh-CN"/>
              </w:rPr>
              <w:t>max DL</w:t>
            </w:r>
            <w:r>
              <w:rPr>
                <w:rFonts w:eastAsia="宋体" w:hint="eastAsia"/>
                <w:lang w:val="en-GB" w:eastAsia="zh-CN"/>
              </w:rPr>
              <w:t>)</w:t>
            </w:r>
          </w:p>
        </w:tc>
        <w:tc>
          <w:tcPr>
            <w:tcW w:w="5284" w:type="dxa"/>
            <w:gridSpan w:val="4"/>
            <w:shd w:val="clear" w:color="auto" w:fill="F2F2F2" w:themeFill="background1" w:themeFillShade="F2"/>
          </w:tcPr>
          <w:p w:rsidR="009A5506" w:rsidRDefault="009A5506">
            <w:pPr>
              <w:pStyle w:val="a0"/>
              <w:spacing w:after="180"/>
              <w:jc w:val="left"/>
              <w:rPr>
                <w:rFonts w:eastAsia="宋体"/>
                <w:lang w:val="en-GB" w:eastAsia="zh-CN"/>
              </w:rPr>
            </w:pPr>
            <w:r>
              <w:rPr>
                <w:rFonts w:eastAsia="宋体"/>
                <w:lang w:val="en-GB" w:eastAsia="zh-CN"/>
              </w:rPr>
              <w:t>DCI format 0_1 (min UL)</w:t>
            </w:r>
          </w:p>
        </w:tc>
      </w:tr>
      <w:tr w:rsidR="005D00A1" w:rsidTr="00A82CC1">
        <w:trPr>
          <w:jc w:val="center"/>
        </w:trPr>
        <w:tc>
          <w:tcPr>
            <w:tcW w:w="817" w:type="dxa"/>
          </w:tcPr>
          <w:p w:rsidR="005D00A1" w:rsidRDefault="005D00A1">
            <w:pPr>
              <w:pStyle w:val="a0"/>
              <w:spacing w:after="180"/>
              <w:jc w:val="left"/>
              <w:rPr>
                <w:rFonts w:eastAsia="宋体"/>
                <w:lang w:val="en-GB" w:eastAsia="zh-CN"/>
              </w:rPr>
            </w:pPr>
          </w:p>
        </w:tc>
        <w:tc>
          <w:tcPr>
            <w:tcW w:w="2126" w:type="dxa"/>
          </w:tcPr>
          <w:p w:rsidR="005D00A1" w:rsidRDefault="00B945D4">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1018" w:type="dxa"/>
          </w:tcPr>
          <w:p w:rsidR="005D00A1" w:rsidRDefault="00B945D4">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2101" w:type="dxa"/>
          </w:tcPr>
          <w:p w:rsidR="005D00A1" w:rsidRDefault="00B945D4">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1061" w:type="dxa"/>
          </w:tcPr>
          <w:p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1</w:t>
            </w:r>
          </w:p>
          <w:p w:rsidR="005D00A1"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1061" w:type="dxa"/>
          </w:tcPr>
          <w:p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2</w:t>
            </w:r>
          </w:p>
          <w:p w:rsidR="005D00A1"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1061" w:type="dxa"/>
          </w:tcPr>
          <w:p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3</w:t>
            </w:r>
          </w:p>
          <w:p w:rsidR="005D00A1"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r>
      <w:tr w:rsidR="005D00A1" w:rsidTr="00A82CC1">
        <w:trPr>
          <w:jc w:val="center"/>
        </w:trPr>
        <w:tc>
          <w:tcPr>
            <w:tcW w:w="817" w:type="dxa"/>
          </w:tcPr>
          <w:p w:rsidR="005D00A1" w:rsidRDefault="005D00A1">
            <w:pPr>
              <w:pStyle w:val="a0"/>
              <w:spacing w:after="180"/>
              <w:jc w:val="left"/>
              <w:rPr>
                <w:rFonts w:eastAsia="宋体"/>
                <w:lang w:val="en-GB" w:eastAsia="zh-CN"/>
              </w:rPr>
            </w:pPr>
          </w:p>
        </w:tc>
        <w:tc>
          <w:tcPr>
            <w:tcW w:w="2126" w:type="dxa"/>
          </w:tcPr>
          <w:p w:rsidR="005D00A1" w:rsidRDefault="00B945D4">
            <w:pPr>
              <w:pStyle w:val="a0"/>
              <w:spacing w:after="180"/>
              <w:jc w:val="left"/>
              <w:rPr>
                <w:rFonts w:eastAsia="宋体"/>
                <w:lang w:val="en-GB" w:eastAsia="zh-CN"/>
              </w:rPr>
            </w:pPr>
            <w:r>
              <w:t>Carrier indicator</w:t>
            </w:r>
          </w:p>
        </w:tc>
        <w:tc>
          <w:tcPr>
            <w:tcW w:w="1018" w:type="dxa"/>
          </w:tcPr>
          <w:p w:rsidR="005D00A1" w:rsidRDefault="00EC1CBE">
            <w:pPr>
              <w:pStyle w:val="a0"/>
              <w:spacing w:after="180"/>
              <w:jc w:val="left"/>
              <w:rPr>
                <w:rFonts w:eastAsia="宋体"/>
                <w:lang w:val="en-GB" w:eastAsia="zh-CN"/>
              </w:rPr>
            </w:pPr>
            <w:r>
              <w:rPr>
                <w:rFonts w:eastAsia="宋体" w:hint="eastAsia"/>
                <w:lang w:val="en-GB" w:eastAsia="zh-CN"/>
              </w:rPr>
              <w:t>3</w:t>
            </w:r>
          </w:p>
        </w:tc>
        <w:tc>
          <w:tcPr>
            <w:tcW w:w="2101" w:type="dxa"/>
          </w:tcPr>
          <w:p w:rsidR="005D00A1" w:rsidRDefault="00DA3670">
            <w:pPr>
              <w:pStyle w:val="a0"/>
              <w:spacing w:after="180"/>
              <w:jc w:val="left"/>
              <w:rPr>
                <w:rFonts w:eastAsia="宋体"/>
                <w:lang w:val="en-GB" w:eastAsia="zh-CN"/>
              </w:rPr>
            </w:pPr>
            <w:r>
              <w:t>Carrier indicator</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3</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3</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0</w:t>
            </w:r>
          </w:p>
        </w:tc>
      </w:tr>
      <w:tr w:rsidR="005D00A1" w:rsidTr="00A82CC1">
        <w:trPr>
          <w:jc w:val="center"/>
        </w:trPr>
        <w:tc>
          <w:tcPr>
            <w:tcW w:w="817" w:type="dxa"/>
          </w:tcPr>
          <w:p w:rsidR="005D00A1" w:rsidRDefault="005D00A1">
            <w:pPr>
              <w:pStyle w:val="a0"/>
              <w:spacing w:after="180"/>
              <w:jc w:val="left"/>
              <w:rPr>
                <w:rFonts w:eastAsia="宋体"/>
                <w:lang w:val="en-GB" w:eastAsia="zh-CN"/>
              </w:rPr>
            </w:pPr>
          </w:p>
        </w:tc>
        <w:tc>
          <w:tcPr>
            <w:tcW w:w="2126" w:type="dxa"/>
          </w:tcPr>
          <w:p w:rsidR="005D00A1" w:rsidRDefault="00B945D4">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1018" w:type="dxa"/>
          </w:tcPr>
          <w:p w:rsidR="005D00A1" w:rsidRDefault="00E6323F">
            <w:pPr>
              <w:pStyle w:val="a0"/>
              <w:spacing w:after="180"/>
              <w:jc w:val="left"/>
              <w:rPr>
                <w:rFonts w:eastAsia="宋体"/>
                <w:lang w:val="en-GB" w:eastAsia="zh-CN"/>
              </w:rPr>
            </w:pPr>
            <w:r>
              <w:rPr>
                <w:rFonts w:eastAsia="宋体"/>
                <w:lang w:val="en-GB" w:eastAsia="zh-CN"/>
              </w:rPr>
              <w:t>[</w:t>
            </w:r>
            <w:r w:rsidR="00EC1CBE">
              <w:rPr>
                <w:rFonts w:eastAsia="宋体" w:hint="eastAsia"/>
                <w:lang w:val="en-GB" w:eastAsia="zh-CN"/>
              </w:rPr>
              <w:t>1</w:t>
            </w:r>
            <w:r>
              <w:rPr>
                <w:rFonts w:eastAsia="宋体"/>
                <w:lang w:val="en-GB" w:eastAsia="zh-CN"/>
              </w:rPr>
              <w:t>]</w:t>
            </w:r>
          </w:p>
        </w:tc>
        <w:tc>
          <w:tcPr>
            <w:tcW w:w="2101" w:type="dxa"/>
          </w:tcPr>
          <w:p w:rsidR="005D00A1" w:rsidRDefault="00DA3670">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r>
      <w:tr w:rsidR="005D00A1" w:rsidTr="00A82CC1">
        <w:trPr>
          <w:jc w:val="center"/>
        </w:trPr>
        <w:tc>
          <w:tcPr>
            <w:tcW w:w="817" w:type="dxa"/>
          </w:tcPr>
          <w:p w:rsidR="005D00A1" w:rsidRDefault="005D00A1">
            <w:pPr>
              <w:pStyle w:val="a0"/>
              <w:spacing w:after="180"/>
              <w:jc w:val="left"/>
              <w:rPr>
                <w:rFonts w:eastAsia="宋体"/>
                <w:lang w:val="en-GB" w:eastAsia="zh-CN"/>
              </w:rPr>
            </w:pPr>
          </w:p>
        </w:tc>
        <w:tc>
          <w:tcPr>
            <w:tcW w:w="2126" w:type="dxa"/>
          </w:tcPr>
          <w:p w:rsidR="005D00A1" w:rsidRDefault="00893B90">
            <w:pPr>
              <w:pStyle w:val="a0"/>
              <w:spacing w:after="180"/>
              <w:jc w:val="left"/>
              <w:rPr>
                <w:rFonts w:eastAsia="宋体"/>
                <w:lang w:val="en-GB" w:eastAsia="zh-CN"/>
              </w:rPr>
            </w:pPr>
            <w:r>
              <w:rPr>
                <w:lang w:eastAsia="zh-CN"/>
              </w:rPr>
              <w:t xml:space="preserve">BWP </w:t>
            </w:r>
            <w:r w:rsidR="00B945D4">
              <w:rPr>
                <w:rFonts w:hint="eastAsia"/>
                <w:lang w:eastAsia="zh-CN"/>
              </w:rPr>
              <w:t>indicator</w:t>
            </w:r>
          </w:p>
        </w:tc>
        <w:tc>
          <w:tcPr>
            <w:tcW w:w="1018" w:type="dxa"/>
          </w:tcPr>
          <w:p w:rsidR="005D00A1"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rsidR="005D00A1" w:rsidRDefault="00DA3670">
            <w:pPr>
              <w:pStyle w:val="a0"/>
              <w:spacing w:after="180"/>
              <w:jc w:val="left"/>
              <w:rPr>
                <w:rFonts w:eastAsia="宋体"/>
                <w:lang w:val="en-GB" w:eastAsia="zh-CN"/>
              </w:rPr>
            </w:pPr>
            <w:r>
              <w:rPr>
                <w:lang w:eastAsia="zh-CN"/>
              </w:rPr>
              <w:t xml:space="preserve">BWP </w:t>
            </w:r>
            <w:r>
              <w:rPr>
                <w:rFonts w:hint="eastAsia"/>
                <w:lang w:eastAsia="zh-CN"/>
              </w:rPr>
              <w:t>indicator</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2</w:t>
            </w:r>
          </w:p>
        </w:tc>
        <w:tc>
          <w:tcPr>
            <w:tcW w:w="1061" w:type="dxa"/>
          </w:tcPr>
          <w:p w:rsidR="005D00A1" w:rsidRDefault="00784238">
            <w:pPr>
              <w:pStyle w:val="a0"/>
              <w:spacing w:after="180"/>
              <w:jc w:val="left"/>
              <w:rPr>
                <w:rFonts w:eastAsia="宋体"/>
                <w:lang w:val="en-GB" w:eastAsia="zh-CN"/>
              </w:rPr>
            </w:pPr>
            <w:r>
              <w:rPr>
                <w:rFonts w:eastAsia="宋体" w:hint="eastAsia"/>
                <w:lang w:val="en-GB" w:eastAsia="zh-CN"/>
              </w:rPr>
              <w:t>1</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0</w:t>
            </w:r>
          </w:p>
        </w:tc>
      </w:tr>
      <w:tr w:rsidR="005D00A1" w:rsidTr="00A82CC1">
        <w:trPr>
          <w:jc w:val="center"/>
        </w:trPr>
        <w:tc>
          <w:tcPr>
            <w:tcW w:w="817" w:type="dxa"/>
          </w:tcPr>
          <w:p w:rsidR="005D00A1" w:rsidRDefault="005D00A1">
            <w:pPr>
              <w:pStyle w:val="a0"/>
              <w:spacing w:after="180"/>
              <w:jc w:val="left"/>
              <w:rPr>
                <w:rFonts w:eastAsia="宋体"/>
                <w:lang w:val="en-GB" w:eastAsia="zh-CN"/>
              </w:rPr>
            </w:pPr>
          </w:p>
        </w:tc>
        <w:tc>
          <w:tcPr>
            <w:tcW w:w="2126" w:type="dxa"/>
          </w:tcPr>
          <w:p w:rsidR="005D00A1" w:rsidRDefault="00B945D4" w:rsidP="006C430C">
            <w:pPr>
              <w:pStyle w:val="a0"/>
              <w:spacing w:after="180"/>
              <w:jc w:val="left"/>
              <w:rPr>
                <w:rFonts w:eastAsia="宋体"/>
                <w:lang w:val="en-GB" w:eastAsia="zh-CN"/>
              </w:rPr>
            </w:pPr>
            <w:r>
              <w:rPr>
                <w:rFonts w:hint="eastAsia"/>
                <w:lang w:eastAsia="zh-CN"/>
              </w:rPr>
              <w:t xml:space="preserve">Frequency domain </w:t>
            </w:r>
            <w:r w:rsidR="006C430C">
              <w:rPr>
                <w:lang w:eastAsia="zh-CN"/>
              </w:rPr>
              <w:t>RA</w:t>
            </w:r>
          </w:p>
        </w:tc>
        <w:tc>
          <w:tcPr>
            <w:tcW w:w="1018" w:type="dxa"/>
          </w:tcPr>
          <w:p w:rsidR="005D00A1" w:rsidRDefault="00EC1CBE">
            <w:pPr>
              <w:pStyle w:val="a0"/>
              <w:spacing w:after="180"/>
              <w:jc w:val="left"/>
              <w:rPr>
                <w:rFonts w:eastAsia="宋体"/>
                <w:lang w:val="en-GB" w:eastAsia="zh-CN"/>
              </w:rPr>
            </w:pPr>
            <w:r>
              <w:rPr>
                <w:rFonts w:eastAsia="宋体" w:hint="eastAsia"/>
                <w:lang w:val="en-GB" w:eastAsia="zh-CN"/>
              </w:rPr>
              <w:t>1</w:t>
            </w:r>
            <w:r w:rsidR="00E6323F">
              <w:rPr>
                <w:rFonts w:eastAsia="宋体" w:hint="eastAsia"/>
                <w:lang w:val="en-GB" w:eastAsia="zh-CN"/>
              </w:rPr>
              <w:t>9</w:t>
            </w:r>
          </w:p>
        </w:tc>
        <w:tc>
          <w:tcPr>
            <w:tcW w:w="2101" w:type="dxa"/>
          </w:tcPr>
          <w:p w:rsidR="005D00A1" w:rsidRDefault="00DA3670">
            <w:pPr>
              <w:pStyle w:val="a0"/>
              <w:spacing w:after="180"/>
              <w:jc w:val="left"/>
              <w:rPr>
                <w:rFonts w:eastAsia="宋体"/>
                <w:lang w:val="en-GB" w:eastAsia="zh-CN"/>
              </w:rPr>
            </w:pPr>
            <w:r>
              <w:rPr>
                <w:rFonts w:hint="eastAsia"/>
                <w:lang w:eastAsia="zh-CN"/>
              </w:rPr>
              <w:t xml:space="preserve">Frequency domain </w:t>
            </w:r>
            <w:r>
              <w:rPr>
                <w:lang w:eastAsia="zh-CN"/>
              </w:rPr>
              <w:t>RA</w:t>
            </w:r>
          </w:p>
        </w:tc>
        <w:tc>
          <w:tcPr>
            <w:tcW w:w="1061" w:type="dxa"/>
          </w:tcPr>
          <w:p w:rsidR="005D00A1" w:rsidRPr="00A82CC1" w:rsidRDefault="005773E8">
            <w:pPr>
              <w:pStyle w:val="a0"/>
              <w:spacing w:after="180"/>
              <w:jc w:val="left"/>
              <w:rPr>
                <w:rFonts w:eastAsia="宋体"/>
                <w:lang w:val="en-GB" w:eastAsia="zh-CN"/>
              </w:rPr>
            </w:pPr>
            <w:r w:rsidRPr="00A82CC1">
              <w:rPr>
                <w:rFonts w:eastAsia="宋体" w:hint="eastAsia"/>
                <w:lang w:val="en-GB" w:eastAsia="zh-CN"/>
              </w:rPr>
              <w:t>13</w:t>
            </w:r>
          </w:p>
        </w:tc>
        <w:tc>
          <w:tcPr>
            <w:tcW w:w="1061" w:type="dxa"/>
          </w:tcPr>
          <w:p w:rsidR="005773E8" w:rsidRPr="00F855ED" w:rsidRDefault="00F855ED">
            <w:pPr>
              <w:pStyle w:val="a0"/>
              <w:spacing w:after="180"/>
              <w:jc w:val="left"/>
              <w:rPr>
                <w:rFonts w:eastAsia="宋体"/>
                <w:lang w:val="en-GB" w:eastAsia="zh-CN"/>
              </w:rPr>
            </w:pPr>
            <w:r>
              <w:rPr>
                <w:rFonts w:eastAsia="宋体"/>
                <w:lang w:val="en-GB" w:eastAsia="zh-CN"/>
              </w:rPr>
              <w:t>13</w:t>
            </w:r>
          </w:p>
        </w:tc>
        <w:tc>
          <w:tcPr>
            <w:tcW w:w="1061" w:type="dxa"/>
          </w:tcPr>
          <w:p w:rsidR="005D00A1" w:rsidRPr="00D42734" w:rsidRDefault="00F855ED">
            <w:pPr>
              <w:pStyle w:val="a0"/>
              <w:spacing w:after="180"/>
              <w:jc w:val="left"/>
              <w:rPr>
                <w:rFonts w:eastAsia="宋体"/>
                <w:lang w:val="en-GB" w:eastAsia="zh-CN"/>
              </w:rPr>
            </w:pPr>
            <w:r>
              <w:rPr>
                <w:rFonts w:eastAsia="宋体" w:hint="eastAsia"/>
                <w:lang w:val="en-GB" w:eastAsia="zh-CN"/>
              </w:rPr>
              <w:t>9</w:t>
            </w:r>
          </w:p>
        </w:tc>
      </w:tr>
      <w:tr w:rsidR="005D00A1" w:rsidTr="00A82CC1">
        <w:trPr>
          <w:jc w:val="center"/>
        </w:trPr>
        <w:tc>
          <w:tcPr>
            <w:tcW w:w="817" w:type="dxa"/>
          </w:tcPr>
          <w:p w:rsidR="005D00A1" w:rsidRDefault="005D00A1">
            <w:pPr>
              <w:pStyle w:val="a0"/>
              <w:spacing w:after="180"/>
              <w:jc w:val="left"/>
              <w:rPr>
                <w:rFonts w:eastAsia="宋体"/>
                <w:lang w:val="en-GB" w:eastAsia="zh-CN"/>
              </w:rPr>
            </w:pPr>
          </w:p>
        </w:tc>
        <w:tc>
          <w:tcPr>
            <w:tcW w:w="2126" w:type="dxa"/>
          </w:tcPr>
          <w:p w:rsidR="005D00A1" w:rsidRDefault="00B945D4" w:rsidP="006C430C">
            <w:pPr>
              <w:pStyle w:val="a0"/>
              <w:spacing w:after="180"/>
              <w:jc w:val="left"/>
              <w:rPr>
                <w:rFonts w:eastAsia="宋体"/>
                <w:lang w:val="en-GB" w:eastAsia="zh-CN"/>
              </w:rPr>
            </w:pPr>
            <w:r>
              <w:rPr>
                <w:rFonts w:hint="eastAsia"/>
                <w:lang w:eastAsia="zh-CN"/>
              </w:rPr>
              <w:t>Time domain</w:t>
            </w:r>
            <w:r w:rsidR="006C430C">
              <w:rPr>
                <w:lang w:eastAsia="zh-CN"/>
              </w:rPr>
              <w:t xml:space="preserve"> RA</w:t>
            </w:r>
          </w:p>
        </w:tc>
        <w:tc>
          <w:tcPr>
            <w:tcW w:w="1018" w:type="dxa"/>
          </w:tcPr>
          <w:p w:rsidR="005D00A1" w:rsidRDefault="00EC1CBE">
            <w:pPr>
              <w:pStyle w:val="a0"/>
              <w:spacing w:after="180"/>
              <w:jc w:val="left"/>
              <w:rPr>
                <w:rFonts w:eastAsia="宋体"/>
                <w:lang w:val="en-GB" w:eastAsia="zh-CN"/>
              </w:rPr>
            </w:pPr>
            <w:r>
              <w:rPr>
                <w:rFonts w:eastAsia="宋体" w:hint="eastAsia"/>
                <w:lang w:val="en-GB" w:eastAsia="zh-CN"/>
              </w:rPr>
              <w:t>4</w:t>
            </w:r>
          </w:p>
        </w:tc>
        <w:tc>
          <w:tcPr>
            <w:tcW w:w="2101" w:type="dxa"/>
          </w:tcPr>
          <w:p w:rsidR="005D00A1" w:rsidRDefault="00DA3670">
            <w:pPr>
              <w:pStyle w:val="a0"/>
              <w:spacing w:after="180"/>
              <w:jc w:val="left"/>
              <w:rPr>
                <w:rFonts w:eastAsia="宋体"/>
                <w:lang w:val="en-GB" w:eastAsia="zh-CN"/>
              </w:rPr>
            </w:pPr>
            <w:r>
              <w:rPr>
                <w:rFonts w:hint="eastAsia"/>
                <w:lang w:eastAsia="zh-CN"/>
              </w:rPr>
              <w:t>Time domain</w:t>
            </w:r>
            <w:r>
              <w:rPr>
                <w:lang w:eastAsia="zh-CN"/>
              </w:rPr>
              <w:t xml:space="preserve"> RA</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4</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2</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0</w:t>
            </w:r>
          </w:p>
        </w:tc>
      </w:tr>
      <w:tr w:rsidR="005D00A1" w:rsidTr="00A82CC1">
        <w:trPr>
          <w:jc w:val="center"/>
        </w:trPr>
        <w:tc>
          <w:tcPr>
            <w:tcW w:w="817" w:type="dxa"/>
          </w:tcPr>
          <w:p w:rsidR="005D00A1" w:rsidRDefault="005D00A1">
            <w:pPr>
              <w:pStyle w:val="a0"/>
              <w:spacing w:after="180"/>
              <w:jc w:val="left"/>
              <w:rPr>
                <w:rFonts w:eastAsia="宋体"/>
                <w:lang w:val="en-GB" w:eastAsia="zh-CN"/>
              </w:rPr>
            </w:pPr>
          </w:p>
        </w:tc>
        <w:tc>
          <w:tcPr>
            <w:tcW w:w="2126" w:type="dxa"/>
          </w:tcPr>
          <w:p w:rsidR="005D00A1" w:rsidRDefault="00B945D4">
            <w:pPr>
              <w:pStyle w:val="a0"/>
              <w:spacing w:after="180"/>
              <w:jc w:val="left"/>
              <w:rPr>
                <w:rFonts w:eastAsia="宋体"/>
                <w:lang w:val="en-GB" w:eastAsia="zh-CN"/>
              </w:rPr>
            </w:pPr>
            <w:r>
              <w:rPr>
                <w:rFonts w:hint="eastAsia"/>
                <w:lang w:eastAsia="zh-CN"/>
              </w:rPr>
              <w:t>VRB-to-PRB mapping</w:t>
            </w:r>
          </w:p>
        </w:tc>
        <w:tc>
          <w:tcPr>
            <w:tcW w:w="1018" w:type="dxa"/>
          </w:tcPr>
          <w:p w:rsidR="005D00A1" w:rsidRDefault="008E69E8">
            <w:pPr>
              <w:pStyle w:val="a0"/>
              <w:spacing w:after="180"/>
              <w:jc w:val="left"/>
              <w:rPr>
                <w:rFonts w:eastAsia="宋体"/>
                <w:lang w:val="en-GB" w:eastAsia="zh-CN"/>
              </w:rPr>
            </w:pPr>
            <w:r>
              <w:rPr>
                <w:rFonts w:eastAsia="宋体"/>
                <w:lang w:val="en-GB" w:eastAsia="zh-CN"/>
              </w:rPr>
              <w:t>1</w:t>
            </w:r>
          </w:p>
        </w:tc>
        <w:tc>
          <w:tcPr>
            <w:tcW w:w="2101" w:type="dxa"/>
          </w:tcPr>
          <w:p w:rsidR="005D00A1" w:rsidRDefault="00DA3670">
            <w:pPr>
              <w:pStyle w:val="a0"/>
              <w:spacing w:after="180"/>
              <w:jc w:val="left"/>
              <w:rPr>
                <w:rFonts w:eastAsia="宋体"/>
                <w:lang w:val="en-GB" w:eastAsia="zh-CN"/>
              </w:rPr>
            </w:pPr>
            <w:r>
              <w:rPr>
                <w:rFonts w:hint="eastAsia"/>
                <w:lang w:eastAsia="zh-CN"/>
              </w:rPr>
              <w:t>VRB-to-PRB mapping</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1</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1</w:t>
            </w:r>
          </w:p>
        </w:tc>
        <w:tc>
          <w:tcPr>
            <w:tcW w:w="1061" w:type="dxa"/>
          </w:tcPr>
          <w:p w:rsidR="005D00A1" w:rsidRDefault="005773E8">
            <w:pPr>
              <w:pStyle w:val="a0"/>
              <w:spacing w:after="180"/>
              <w:jc w:val="left"/>
              <w:rPr>
                <w:rFonts w:eastAsia="宋体"/>
                <w:lang w:val="en-GB" w:eastAsia="zh-CN"/>
              </w:rPr>
            </w:pPr>
            <w:r>
              <w:rPr>
                <w:rFonts w:eastAsia="宋体" w:hint="eastAsia"/>
                <w:lang w:val="en-GB" w:eastAsia="zh-CN"/>
              </w:rPr>
              <w:t>1</w:t>
            </w: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Default="00B945D4">
            <w:pPr>
              <w:pStyle w:val="a0"/>
              <w:spacing w:after="180"/>
              <w:jc w:val="left"/>
              <w:rPr>
                <w:lang w:eastAsia="zh-CN"/>
              </w:rPr>
            </w:pPr>
            <w:r>
              <w:rPr>
                <w:rFonts w:hint="eastAsia"/>
                <w:lang w:eastAsia="zh-CN"/>
              </w:rPr>
              <w:t>PRB bundling size indicator</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1</w:t>
            </w:r>
          </w:p>
        </w:tc>
        <w:tc>
          <w:tcPr>
            <w:tcW w:w="2101" w:type="dxa"/>
          </w:tcPr>
          <w:p w:rsidR="00B945D4" w:rsidRDefault="00DA3670">
            <w:pPr>
              <w:pStyle w:val="a0"/>
              <w:spacing w:after="180"/>
              <w:jc w:val="left"/>
              <w:rPr>
                <w:rFonts w:eastAsia="宋体"/>
                <w:lang w:val="en-GB" w:eastAsia="zh-CN"/>
              </w:rPr>
            </w:pPr>
            <w:r>
              <w:rPr>
                <w:rFonts w:hint="eastAsia"/>
                <w:lang w:eastAsia="zh-CN"/>
              </w:rPr>
              <w:t>Frequency hopping flag</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1</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1</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1</w:t>
            </w: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Default="00B945D4">
            <w:pPr>
              <w:pStyle w:val="a0"/>
              <w:spacing w:after="180"/>
              <w:jc w:val="left"/>
              <w:rPr>
                <w:lang w:eastAsia="zh-CN"/>
              </w:rPr>
            </w:pPr>
            <w:r>
              <w:rPr>
                <w:rFonts w:hint="eastAsia"/>
                <w:lang w:eastAsia="zh-CN"/>
              </w:rPr>
              <w:t>Rate matching indicator</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rsidR="00B945D4" w:rsidRDefault="00DA3670">
            <w:pPr>
              <w:pStyle w:val="a0"/>
              <w:spacing w:after="180"/>
              <w:jc w:val="left"/>
              <w:rPr>
                <w:rFonts w:eastAsia="宋体"/>
                <w:lang w:val="en-GB" w:eastAsia="zh-CN"/>
              </w:rPr>
            </w:pPr>
            <w:r>
              <w:rPr>
                <w:rFonts w:eastAsia="宋体" w:hint="eastAsia"/>
                <w:lang w:val="en-GB" w:eastAsia="zh-CN"/>
              </w:rPr>
              <w:t>NA</w:t>
            </w:r>
          </w:p>
        </w:tc>
        <w:tc>
          <w:tcPr>
            <w:tcW w:w="1061" w:type="dxa"/>
          </w:tcPr>
          <w:p w:rsidR="00B945D4" w:rsidRDefault="00B945D4">
            <w:pPr>
              <w:pStyle w:val="a0"/>
              <w:spacing w:after="180"/>
              <w:jc w:val="left"/>
              <w:rPr>
                <w:rFonts w:eastAsia="宋体"/>
                <w:lang w:val="en-GB" w:eastAsia="zh-CN"/>
              </w:rPr>
            </w:pPr>
          </w:p>
        </w:tc>
        <w:tc>
          <w:tcPr>
            <w:tcW w:w="1061" w:type="dxa"/>
          </w:tcPr>
          <w:p w:rsidR="00B945D4" w:rsidRDefault="00B945D4">
            <w:pPr>
              <w:pStyle w:val="a0"/>
              <w:spacing w:after="180"/>
              <w:jc w:val="left"/>
              <w:rPr>
                <w:rFonts w:eastAsia="宋体"/>
                <w:lang w:val="en-GB" w:eastAsia="zh-CN"/>
              </w:rPr>
            </w:pPr>
          </w:p>
        </w:tc>
        <w:tc>
          <w:tcPr>
            <w:tcW w:w="1061" w:type="dxa"/>
          </w:tcPr>
          <w:p w:rsidR="00B945D4" w:rsidRDefault="00B945D4">
            <w:pPr>
              <w:pStyle w:val="a0"/>
              <w:spacing w:after="180"/>
              <w:jc w:val="left"/>
              <w:rPr>
                <w:rFonts w:eastAsia="宋体"/>
                <w:lang w:val="en-GB" w:eastAsia="zh-CN"/>
              </w:rPr>
            </w:pP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Default="00B945D4">
            <w:pPr>
              <w:pStyle w:val="a0"/>
              <w:spacing w:after="180"/>
              <w:jc w:val="left"/>
              <w:rPr>
                <w:lang w:eastAsia="zh-CN"/>
              </w:rPr>
            </w:pPr>
            <w:r>
              <w:rPr>
                <w:rFonts w:hint="eastAsia"/>
                <w:lang w:eastAsia="zh-CN"/>
              </w:rPr>
              <w:t>ZP CSI-RS trigger</w:t>
            </w:r>
          </w:p>
        </w:tc>
        <w:tc>
          <w:tcPr>
            <w:tcW w:w="1018" w:type="dxa"/>
          </w:tcPr>
          <w:p w:rsidR="00B945D4" w:rsidRDefault="00EC1CBE">
            <w:pPr>
              <w:pStyle w:val="a0"/>
              <w:spacing w:after="180"/>
              <w:jc w:val="left"/>
              <w:rPr>
                <w:rFonts w:eastAsia="宋体"/>
                <w:lang w:val="en-GB" w:eastAsia="zh-CN"/>
              </w:rPr>
            </w:pPr>
            <w:r>
              <w:rPr>
                <w:rFonts w:eastAsia="宋体"/>
                <w:lang w:val="en-GB" w:eastAsia="zh-CN"/>
              </w:rPr>
              <w:t>2</w:t>
            </w:r>
          </w:p>
        </w:tc>
        <w:tc>
          <w:tcPr>
            <w:tcW w:w="2101" w:type="dxa"/>
          </w:tcPr>
          <w:p w:rsidR="00B945D4" w:rsidRDefault="00DA3670">
            <w:pPr>
              <w:pStyle w:val="a0"/>
              <w:spacing w:after="180"/>
              <w:jc w:val="left"/>
              <w:rPr>
                <w:rFonts w:eastAsia="宋体"/>
                <w:lang w:val="en-GB" w:eastAsia="zh-CN"/>
              </w:rPr>
            </w:pPr>
            <w:r>
              <w:rPr>
                <w:rFonts w:eastAsia="宋体" w:hint="eastAsia"/>
                <w:lang w:val="en-GB" w:eastAsia="zh-CN"/>
              </w:rPr>
              <w:t>NA</w:t>
            </w:r>
          </w:p>
        </w:tc>
        <w:tc>
          <w:tcPr>
            <w:tcW w:w="1061" w:type="dxa"/>
          </w:tcPr>
          <w:p w:rsidR="00B945D4" w:rsidRDefault="00B945D4">
            <w:pPr>
              <w:pStyle w:val="a0"/>
              <w:spacing w:after="180"/>
              <w:jc w:val="left"/>
              <w:rPr>
                <w:rFonts w:eastAsia="宋体"/>
                <w:lang w:val="en-GB" w:eastAsia="zh-CN"/>
              </w:rPr>
            </w:pPr>
          </w:p>
        </w:tc>
        <w:tc>
          <w:tcPr>
            <w:tcW w:w="1061" w:type="dxa"/>
          </w:tcPr>
          <w:p w:rsidR="00B945D4" w:rsidRDefault="00B945D4">
            <w:pPr>
              <w:pStyle w:val="a0"/>
              <w:spacing w:after="180"/>
              <w:jc w:val="left"/>
              <w:rPr>
                <w:rFonts w:eastAsia="宋体"/>
                <w:lang w:val="en-GB" w:eastAsia="zh-CN"/>
              </w:rPr>
            </w:pPr>
          </w:p>
        </w:tc>
        <w:tc>
          <w:tcPr>
            <w:tcW w:w="1061" w:type="dxa"/>
          </w:tcPr>
          <w:p w:rsidR="00B945D4" w:rsidRDefault="00B945D4">
            <w:pPr>
              <w:pStyle w:val="a0"/>
              <w:spacing w:after="180"/>
              <w:jc w:val="left"/>
              <w:rPr>
                <w:rFonts w:eastAsia="宋体"/>
                <w:lang w:val="en-GB" w:eastAsia="zh-CN"/>
              </w:rPr>
            </w:pP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Pr="00A82CC1" w:rsidRDefault="00B945D4">
            <w:pPr>
              <w:pStyle w:val="a0"/>
              <w:spacing w:after="180"/>
              <w:jc w:val="left"/>
              <w:rPr>
                <w:rFonts w:eastAsiaTheme="minorEastAsia"/>
                <w:lang w:eastAsia="zh-CN"/>
              </w:rPr>
            </w:pPr>
            <w:r>
              <w:rPr>
                <w:rFonts w:eastAsiaTheme="minorEastAsia" w:hint="eastAsia"/>
                <w:lang w:eastAsia="zh-CN"/>
              </w:rPr>
              <w:t>MCS/NDI</w:t>
            </w:r>
            <w:r>
              <w:rPr>
                <w:rFonts w:eastAsiaTheme="minorEastAsia"/>
                <w:lang w:eastAsia="zh-CN"/>
              </w:rPr>
              <w:t>/RV for the first CW</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8</w:t>
            </w:r>
          </w:p>
        </w:tc>
        <w:tc>
          <w:tcPr>
            <w:tcW w:w="2101" w:type="dxa"/>
          </w:tcPr>
          <w:p w:rsidR="00B945D4" w:rsidRDefault="00DA3670" w:rsidP="00DA3670">
            <w:pPr>
              <w:pStyle w:val="a0"/>
              <w:spacing w:after="180"/>
              <w:jc w:val="left"/>
              <w:rPr>
                <w:rFonts w:eastAsia="宋体"/>
                <w:lang w:val="en-GB" w:eastAsia="zh-CN"/>
              </w:rPr>
            </w:pPr>
            <w:r>
              <w:rPr>
                <w:rFonts w:eastAsiaTheme="minorEastAsia" w:hint="eastAsia"/>
                <w:lang w:eastAsia="zh-CN"/>
              </w:rPr>
              <w:t>MCS/NDI</w:t>
            </w:r>
            <w:r>
              <w:rPr>
                <w:rFonts w:eastAsiaTheme="minorEastAsia"/>
                <w:lang w:eastAsia="zh-CN"/>
              </w:rPr>
              <w:t>/RV for the CW</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8</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8</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8</w:t>
            </w: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Default="00B945D4" w:rsidP="00B945D4">
            <w:pPr>
              <w:pStyle w:val="a0"/>
              <w:spacing w:after="180"/>
              <w:jc w:val="left"/>
              <w:rPr>
                <w:lang w:eastAsia="zh-CN"/>
              </w:rPr>
            </w:pPr>
            <w:r>
              <w:rPr>
                <w:rFonts w:eastAsiaTheme="minorEastAsia" w:hint="eastAsia"/>
                <w:lang w:eastAsia="zh-CN"/>
              </w:rPr>
              <w:t>MCS/NDI</w:t>
            </w:r>
            <w:r>
              <w:rPr>
                <w:rFonts w:eastAsiaTheme="minorEastAsia"/>
                <w:lang w:eastAsia="zh-CN"/>
              </w:rPr>
              <w:t>/RV for the second CW</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8</w:t>
            </w:r>
          </w:p>
        </w:tc>
        <w:tc>
          <w:tcPr>
            <w:tcW w:w="2101" w:type="dxa"/>
          </w:tcPr>
          <w:p w:rsidR="00B945D4" w:rsidRDefault="00DA3670">
            <w:pPr>
              <w:pStyle w:val="a0"/>
              <w:spacing w:after="180"/>
              <w:jc w:val="left"/>
              <w:rPr>
                <w:rFonts w:eastAsia="宋体"/>
                <w:lang w:val="en-GB" w:eastAsia="zh-CN"/>
              </w:rPr>
            </w:pPr>
            <w:r>
              <w:rPr>
                <w:rFonts w:eastAsia="宋体" w:hint="eastAsia"/>
                <w:lang w:val="en-GB" w:eastAsia="zh-CN"/>
              </w:rPr>
              <w:t>NA</w:t>
            </w:r>
          </w:p>
        </w:tc>
        <w:tc>
          <w:tcPr>
            <w:tcW w:w="1061" w:type="dxa"/>
          </w:tcPr>
          <w:p w:rsidR="00B945D4" w:rsidRDefault="00B945D4">
            <w:pPr>
              <w:pStyle w:val="a0"/>
              <w:spacing w:after="180"/>
              <w:jc w:val="left"/>
              <w:rPr>
                <w:rFonts w:eastAsia="宋体"/>
                <w:lang w:val="en-GB" w:eastAsia="zh-CN"/>
              </w:rPr>
            </w:pPr>
          </w:p>
        </w:tc>
        <w:tc>
          <w:tcPr>
            <w:tcW w:w="1061" w:type="dxa"/>
          </w:tcPr>
          <w:p w:rsidR="00B945D4" w:rsidRDefault="00B945D4">
            <w:pPr>
              <w:pStyle w:val="a0"/>
              <w:spacing w:after="180"/>
              <w:jc w:val="left"/>
              <w:rPr>
                <w:rFonts w:eastAsia="宋体"/>
                <w:lang w:val="en-GB" w:eastAsia="zh-CN"/>
              </w:rPr>
            </w:pPr>
          </w:p>
        </w:tc>
        <w:tc>
          <w:tcPr>
            <w:tcW w:w="1061" w:type="dxa"/>
          </w:tcPr>
          <w:p w:rsidR="00B945D4" w:rsidRDefault="00B945D4">
            <w:pPr>
              <w:pStyle w:val="a0"/>
              <w:spacing w:after="180"/>
              <w:jc w:val="left"/>
              <w:rPr>
                <w:rFonts w:eastAsia="宋体"/>
                <w:lang w:val="en-GB" w:eastAsia="zh-CN"/>
              </w:rPr>
            </w:pP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Default="00B945D4">
            <w:pPr>
              <w:pStyle w:val="a0"/>
              <w:spacing w:after="180"/>
              <w:jc w:val="left"/>
              <w:rPr>
                <w:lang w:eastAsia="zh-CN"/>
              </w:rPr>
            </w:pPr>
            <w:r>
              <w:t>HARQ process number</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4</w:t>
            </w:r>
          </w:p>
        </w:tc>
        <w:tc>
          <w:tcPr>
            <w:tcW w:w="2101" w:type="dxa"/>
          </w:tcPr>
          <w:p w:rsidR="00B945D4" w:rsidRDefault="00DA3670">
            <w:pPr>
              <w:pStyle w:val="a0"/>
              <w:spacing w:after="180"/>
              <w:jc w:val="left"/>
              <w:rPr>
                <w:rFonts w:eastAsia="宋体"/>
                <w:lang w:val="en-GB" w:eastAsia="zh-CN"/>
              </w:rPr>
            </w:pPr>
            <w:r>
              <w:t>HARQ process number</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4</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4</w:t>
            </w:r>
          </w:p>
        </w:tc>
        <w:tc>
          <w:tcPr>
            <w:tcW w:w="1061" w:type="dxa"/>
          </w:tcPr>
          <w:p w:rsidR="00B945D4" w:rsidRDefault="008A201E">
            <w:pPr>
              <w:pStyle w:val="a0"/>
              <w:spacing w:after="180"/>
              <w:jc w:val="left"/>
              <w:rPr>
                <w:rFonts w:eastAsia="宋体"/>
                <w:lang w:val="en-GB" w:eastAsia="zh-CN"/>
              </w:rPr>
            </w:pPr>
            <w:r>
              <w:rPr>
                <w:rFonts w:eastAsia="宋体" w:hint="eastAsia"/>
                <w:lang w:val="en-GB" w:eastAsia="zh-CN"/>
              </w:rPr>
              <w:t>4</w:t>
            </w: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Pr="00A82CC1" w:rsidRDefault="00B945D4">
            <w:pPr>
              <w:pStyle w:val="a0"/>
              <w:spacing w:after="180"/>
              <w:jc w:val="left"/>
              <w:rPr>
                <w:rFonts w:eastAsiaTheme="minorEastAsia"/>
                <w:lang w:eastAsia="zh-CN"/>
              </w:rPr>
            </w:pPr>
            <w:r>
              <w:rPr>
                <w:rFonts w:eastAsiaTheme="minorEastAsia" w:hint="eastAsia"/>
                <w:lang w:eastAsia="zh-CN"/>
              </w:rPr>
              <w:t>DAI</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4</w:t>
            </w:r>
          </w:p>
        </w:tc>
        <w:tc>
          <w:tcPr>
            <w:tcW w:w="2101" w:type="dxa"/>
          </w:tcPr>
          <w:p w:rsidR="00B945D4" w:rsidRDefault="00DA3670">
            <w:pPr>
              <w:pStyle w:val="a0"/>
              <w:spacing w:after="180"/>
              <w:jc w:val="left"/>
              <w:rPr>
                <w:rFonts w:eastAsia="宋体"/>
                <w:lang w:val="en-GB" w:eastAsia="zh-CN"/>
              </w:rPr>
            </w:pPr>
            <w:r>
              <w:rPr>
                <w:rFonts w:eastAsia="宋体" w:hint="eastAsia"/>
                <w:lang w:val="en-GB" w:eastAsia="zh-CN"/>
              </w:rPr>
              <w:t>DA</w:t>
            </w:r>
            <w:r>
              <w:rPr>
                <w:rFonts w:eastAsia="宋体"/>
                <w:lang w:val="en-GB" w:eastAsia="zh-CN"/>
              </w:rPr>
              <w:t>I</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1</w:t>
            </w: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Pr="00A82CC1" w:rsidRDefault="00B945D4">
            <w:pPr>
              <w:pStyle w:val="a0"/>
              <w:spacing w:after="180"/>
              <w:jc w:val="left"/>
              <w:rPr>
                <w:rFonts w:eastAsiaTheme="minorEastAsia"/>
                <w:lang w:eastAsia="zh-CN"/>
              </w:rPr>
            </w:pPr>
            <w:r>
              <w:t>TPC command for scheduled PU</w:t>
            </w:r>
            <w:r>
              <w:rPr>
                <w:rFonts w:hint="eastAsia"/>
                <w:lang w:eastAsia="zh-CN"/>
              </w:rPr>
              <w:t>C</w:t>
            </w:r>
            <w:r>
              <w:t>CH</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rsidR="00B945D4" w:rsidRDefault="00DA3670">
            <w:pPr>
              <w:pStyle w:val="a0"/>
              <w:spacing w:after="180"/>
              <w:jc w:val="left"/>
              <w:rPr>
                <w:rFonts w:eastAsia="宋体"/>
                <w:lang w:val="en-GB" w:eastAsia="zh-CN"/>
              </w:rPr>
            </w:pPr>
            <w:r>
              <w:t>TPC command for scheduled PUSCH</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2</w:t>
            </w: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Pr="00A82CC1" w:rsidRDefault="00B945D4">
            <w:pPr>
              <w:pStyle w:val="a0"/>
              <w:spacing w:after="180"/>
              <w:jc w:val="left"/>
              <w:rPr>
                <w:rFonts w:eastAsiaTheme="minorEastAsia"/>
                <w:lang w:eastAsia="zh-CN"/>
              </w:rPr>
            </w:pPr>
            <w:r>
              <w:rPr>
                <w:rFonts w:eastAsiaTheme="minorEastAsia" w:hint="eastAsia"/>
                <w:lang w:eastAsia="zh-CN"/>
              </w:rPr>
              <w:t>ARI</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2</w:t>
            </w:r>
          </w:p>
        </w:tc>
        <w:tc>
          <w:tcPr>
            <w:tcW w:w="2101" w:type="dxa"/>
          </w:tcPr>
          <w:p w:rsidR="00B945D4" w:rsidRDefault="00DA3670">
            <w:pPr>
              <w:pStyle w:val="a0"/>
              <w:spacing w:after="180"/>
              <w:jc w:val="left"/>
              <w:rPr>
                <w:rFonts w:eastAsia="宋体"/>
                <w:lang w:val="en-GB" w:eastAsia="zh-CN"/>
              </w:rPr>
            </w:pPr>
            <w:r>
              <w:rPr>
                <w:rFonts w:hint="eastAsia"/>
                <w:lang w:eastAsia="zh-CN"/>
              </w:rPr>
              <w:t>SRS resource indicator</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2</w:t>
            </w:r>
          </w:p>
        </w:tc>
        <w:tc>
          <w:tcPr>
            <w:tcW w:w="1061" w:type="dxa"/>
          </w:tcPr>
          <w:p w:rsidR="00B945D4" w:rsidRDefault="009868DC">
            <w:pPr>
              <w:pStyle w:val="a0"/>
              <w:spacing w:after="180"/>
              <w:jc w:val="left"/>
              <w:rPr>
                <w:rFonts w:eastAsia="宋体"/>
                <w:lang w:val="en-GB" w:eastAsia="zh-CN"/>
              </w:rPr>
            </w:pPr>
            <w:r>
              <w:rPr>
                <w:rFonts w:eastAsia="宋体" w:hint="eastAsia"/>
                <w:lang w:val="en-GB" w:eastAsia="zh-CN"/>
              </w:rPr>
              <w:t>0</w:t>
            </w:r>
          </w:p>
        </w:tc>
      </w:tr>
      <w:tr w:rsidR="00B945D4" w:rsidTr="00A82CC1">
        <w:trPr>
          <w:jc w:val="center"/>
        </w:trPr>
        <w:tc>
          <w:tcPr>
            <w:tcW w:w="817" w:type="dxa"/>
          </w:tcPr>
          <w:p w:rsidR="00B945D4" w:rsidRDefault="00B945D4">
            <w:pPr>
              <w:pStyle w:val="a0"/>
              <w:spacing w:after="180"/>
              <w:jc w:val="left"/>
              <w:rPr>
                <w:rFonts w:eastAsia="宋体"/>
                <w:lang w:val="en-GB" w:eastAsia="zh-CN"/>
              </w:rPr>
            </w:pPr>
          </w:p>
        </w:tc>
        <w:tc>
          <w:tcPr>
            <w:tcW w:w="2126" w:type="dxa"/>
          </w:tcPr>
          <w:p w:rsidR="00B945D4" w:rsidRDefault="00893B90" w:rsidP="00893B90">
            <w:pPr>
              <w:pStyle w:val="a0"/>
              <w:spacing w:after="180"/>
              <w:jc w:val="left"/>
              <w:rPr>
                <w:lang w:eastAsia="zh-CN"/>
              </w:rPr>
            </w:pPr>
            <w:r>
              <w:rPr>
                <w:rFonts w:hint="eastAsia"/>
                <w:lang w:eastAsia="zh-CN"/>
              </w:rPr>
              <w:t xml:space="preserve">HARQ timing </w:t>
            </w:r>
          </w:p>
        </w:tc>
        <w:tc>
          <w:tcPr>
            <w:tcW w:w="1018" w:type="dxa"/>
          </w:tcPr>
          <w:p w:rsidR="00B945D4" w:rsidRDefault="00EC1CBE">
            <w:pPr>
              <w:pStyle w:val="a0"/>
              <w:spacing w:after="180"/>
              <w:jc w:val="left"/>
              <w:rPr>
                <w:rFonts w:eastAsia="宋体"/>
                <w:lang w:val="en-GB" w:eastAsia="zh-CN"/>
              </w:rPr>
            </w:pPr>
            <w:r>
              <w:rPr>
                <w:rFonts w:eastAsia="宋体" w:hint="eastAsia"/>
                <w:lang w:val="en-GB" w:eastAsia="zh-CN"/>
              </w:rPr>
              <w:t>3</w:t>
            </w:r>
          </w:p>
        </w:tc>
        <w:tc>
          <w:tcPr>
            <w:tcW w:w="2101" w:type="dxa"/>
          </w:tcPr>
          <w:p w:rsidR="00B945D4" w:rsidRDefault="00DA3670">
            <w:pPr>
              <w:pStyle w:val="a0"/>
              <w:spacing w:after="180"/>
              <w:jc w:val="left"/>
              <w:rPr>
                <w:rFonts w:eastAsia="宋体"/>
                <w:lang w:val="en-GB" w:eastAsia="zh-CN"/>
              </w:rPr>
            </w:pPr>
            <w:proofErr w:type="spellStart"/>
            <w:r>
              <w:t>Precoding</w:t>
            </w:r>
            <w:proofErr w:type="spellEnd"/>
            <w:r>
              <w:t xml:space="preserve"> information and number of layers</w:t>
            </w:r>
          </w:p>
        </w:tc>
        <w:tc>
          <w:tcPr>
            <w:tcW w:w="1061" w:type="dxa"/>
          </w:tcPr>
          <w:p w:rsidR="00B945D4" w:rsidRDefault="005C0FFF">
            <w:pPr>
              <w:pStyle w:val="a0"/>
              <w:spacing w:after="180"/>
              <w:jc w:val="left"/>
              <w:rPr>
                <w:rFonts w:eastAsia="宋体"/>
                <w:lang w:val="en-GB" w:eastAsia="zh-CN"/>
              </w:rPr>
            </w:pPr>
            <w:r>
              <w:rPr>
                <w:rFonts w:eastAsia="宋体" w:hint="eastAsia"/>
                <w:lang w:val="en-GB" w:eastAsia="zh-CN"/>
              </w:rPr>
              <w:t>4</w:t>
            </w:r>
          </w:p>
        </w:tc>
        <w:tc>
          <w:tcPr>
            <w:tcW w:w="1061" w:type="dxa"/>
          </w:tcPr>
          <w:p w:rsidR="00B945D4" w:rsidRDefault="005C0FFF">
            <w:pPr>
              <w:pStyle w:val="a0"/>
              <w:spacing w:after="180"/>
              <w:jc w:val="left"/>
              <w:rPr>
                <w:rFonts w:eastAsia="宋体"/>
                <w:lang w:val="en-GB" w:eastAsia="zh-CN"/>
              </w:rPr>
            </w:pPr>
            <w:r>
              <w:rPr>
                <w:rFonts w:eastAsia="宋体" w:hint="eastAsia"/>
                <w:lang w:val="en-GB" w:eastAsia="zh-CN"/>
              </w:rPr>
              <w:t>4</w:t>
            </w:r>
          </w:p>
        </w:tc>
        <w:tc>
          <w:tcPr>
            <w:tcW w:w="1061" w:type="dxa"/>
          </w:tcPr>
          <w:p w:rsidR="00B945D4" w:rsidRDefault="005C0FFF">
            <w:pPr>
              <w:pStyle w:val="a0"/>
              <w:spacing w:after="180"/>
              <w:jc w:val="left"/>
              <w:rPr>
                <w:rFonts w:eastAsia="宋体"/>
                <w:lang w:val="en-GB" w:eastAsia="zh-CN"/>
              </w:rPr>
            </w:pPr>
            <w:r>
              <w:rPr>
                <w:rFonts w:eastAsia="宋体" w:hint="eastAsia"/>
                <w:lang w:val="en-GB" w:eastAsia="zh-CN"/>
              </w:rPr>
              <w:t>0</w:t>
            </w:r>
          </w:p>
        </w:tc>
      </w:tr>
      <w:tr w:rsidR="00893B90" w:rsidTr="00A82CC1">
        <w:trPr>
          <w:jc w:val="center"/>
        </w:trPr>
        <w:tc>
          <w:tcPr>
            <w:tcW w:w="817" w:type="dxa"/>
          </w:tcPr>
          <w:p w:rsidR="00893B90" w:rsidRDefault="00893B90">
            <w:pPr>
              <w:pStyle w:val="a0"/>
              <w:spacing w:after="180"/>
              <w:jc w:val="left"/>
              <w:rPr>
                <w:rFonts w:eastAsia="宋体"/>
                <w:lang w:val="en-GB" w:eastAsia="zh-CN"/>
              </w:rPr>
            </w:pPr>
          </w:p>
        </w:tc>
        <w:tc>
          <w:tcPr>
            <w:tcW w:w="2126" w:type="dxa"/>
          </w:tcPr>
          <w:p w:rsidR="00893B90" w:rsidRDefault="00893B90" w:rsidP="00893B90">
            <w:pPr>
              <w:pStyle w:val="a0"/>
              <w:spacing w:after="180"/>
              <w:jc w:val="left"/>
              <w:rPr>
                <w:lang w:eastAsia="zh-CN"/>
              </w:rPr>
            </w:pPr>
            <w:r>
              <w:t>Antenna port(s)</w:t>
            </w:r>
          </w:p>
        </w:tc>
        <w:tc>
          <w:tcPr>
            <w:tcW w:w="1018" w:type="dxa"/>
          </w:tcPr>
          <w:p w:rsidR="00893B90" w:rsidRDefault="00EC1CBE">
            <w:pPr>
              <w:pStyle w:val="a0"/>
              <w:spacing w:after="180"/>
              <w:jc w:val="left"/>
              <w:rPr>
                <w:rFonts w:eastAsia="宋体"/>
                <w:lang w:val="en-GB" w:eastAsia="zh-CN"/>
              </w:rPr>
            </w:pPr>
            <w:r>
              <w:rPr>
                <w:rFonts w:eastAsia="宋体" w:hint="eastAsia"/>
                <w:lang w:val="en-GB" w:eastAsia="zh-CN"/>
              </w:rPr>
              <w:t>6</w:t>
            </w:r>
          </w:p>
        </w:tc>
        <w:tc>
          <w:tcPr>
            <w:tcW w:w="2101" w:type="dxa"/>
          </w:tcPr>
          <w:p w:rsidR="00893B90" w:rsidRPr="006D2D9C" w:rsidRDefault="00DA3670">
            <w:pPr>
              <w:pStyle w:val="a0"/>
              <w:spacing w:after="180"/>
              <w:jc w:val="left"/>
              <w:rPr>
                <w:rFonts w:eastAsia="宋体"/>
                <w:lang w:val="en-GB" w:eastAsia="zh-CN"/>
              </w:rPr>
            </w:pPr>
            <w:r w:rsidRPr="006D2D9C">
              <w:rPr>
                <w:rFonts w:hint="eastAsia"/>
                <w:lang w:eastAsia="zh-CN"/>
              </w:rPr>
              <w:t>Antenna ports</w:t>
            </w:r>
          </w:p>
        </w:tc>
        <w:tc>
          <w:tcPr>
            <w:tcW w:w="1061" w:type="dxa"/>
          </w:tcPr>
          <w:p w:rsidR="00893B90" w:rsidRPr="006D2D9C" w:rsidRDefault="00C31244">
            <w:pPr>
              <w:pStyle w:val="a0"/>
              <w:spacing w:after="180"/>
              <w:jc w:val="left"/>
              <w:rPr>
                <w:rFonts w:eastAsia="宋体"/>
                <w:lang w:val="en-GB" w:eastAsia="zh-CN"/>
              </w:rPr>
            </w:pPr>
            <w:r w:rsidRPr="00A82CC1">
              <w:rPr>
                <w:rFonts w:eastAsia="宋体" w:hint="eastAsia"/>
                <w:lang w:val="en-GB" w:eastAsia="zh-CN"/>
              </w:rPr>
              <w:t>5</w:t>
            </w:r>
          </w:p>
        </w:tc>
        <w:tc>
          <w:tcPr>
            <w:tcW w:w="1061" w:type="dxa"/>
          </w:tcPr>
          <w:p w:rsidR="00893B90" w:rsidRPr="006D2D9C" w:rsidRDefault="00836052">
            <w:pPr>
              <w:pStyle w:val="a0"/>
              <w:spacing w:after="180"/>
              <w:jc w:val="left"/>
              <w:rPr>
                <w:rFonts w:eastAsia="宋体"/>
                <w:lang w:val="en-GB" w:eastAsia="zh-CN"/>
              </w:rPr>
            </w:pPr>
            <w:r w:rsidRPr="00A82CC1">
              <w:rPr>
                <w:rFonts w:eastAsia="宋体" w:hint="eastAsia"/>
                <w:lang w:val="en-GB" w:eastAsia="zh-CN"/>
              </w:rPr>
              <w:t>4</w:t>
            </w:r>
          </w:p>
        </w:tc>
        <w:tc>
          <w:tcPr>
            <w:tcW w:w="1061" w:type="dxa"/>
          </w:tcPr>
          <w:p w:rsidR="00893B90" w:rsidRDefault="00836052">
            <w:pPr>
              <w:pStyle w:val="a0"/>
              <w:spacing w:after="180"/>
              <w:jc w:val="left"/>
              <w:rPr>
                <w:rFonts w:eastAsia="宋体"/>
                <w:lang w:val="en-GB" w:eastAsia="zh-CN"/>
              </w:rPr>
            </w:pPr>
            <w:r>
              <w:rPr>
                <w:rFonts w:eastAsia="宋体" w:hint="eastAsia"/>
                <w:lang w:val="en-GB" w:eastAsia="zh-CN"/>
              </w:rPr>
              <w:t>2</w:t>
            </w:r>
          </w:p>
        </w:tc>
      </w:tr>
      <w:tr w:rsidR="00893B90" w:rsidTr="00A82CC1">
        <w:trPr>
          <w:jc w:val="center"/>
        </w:trPr>
        <w:tc>
          <w:tcPr>
            <w:tcW w:w="817" w:type="dxa"/>
          </w:tcPr>
          <w:p w:rsidR="00893B90" w:rsidRDefault="00893B90">
            <w:pPr>
              <w:pStyle w:val="a0"/>
              <w:spacing w:after="180"/>
              <w:jc w:val="left"/>
              <w:rPr>
                <w:rFonts w:eastAsia="宋体"/>
                <w:lang w:val="en-GB" w:eastAsia="zh-CN"/>
              </w:rPr>
            </w:pPr>
          </w:p>
        </w:tc>
        <w:tc>
          <w:tcPr>
            <w:tcW w:w="2126" w:type="dxa"/>
          </w:tcPr>
          <w:p w:rsidR="00893B90" w:rsidRPr="00A82CC1" w:rsidRDefault="00893B90" w:rsidP="00893B90">
            <w:pPr>
              <w:pStyle w:val="a0"/>
              <w:spacing w:after="180"/>
              <w:jc w:val="left"/>
              <w:rPr>
                <w:rFonts w:eastAsiaTheme="minorEastAsia"/>
                <w:lang w:eastAsia="zh-CN"/>
              </w:rPr>
            </w:pPr>
            <w:r>
              <w:rPr>
                <w:rFonts w:eastAsiaTheme="minorEastAsia" w:hint="eastAsia"/>
                <w:lang w:eastAsia="zh-CN"/>
              </w:rPr>
              <w:t>TCI</w:t>
            </w:r>
          </w:p>
        </w:tc>
        <w:tc>
          <w:tcPr>
            <w:tcW w:w="1018" w:type="dxa"/>
          </w:tcPr>
          <w:p w:rsidR="00893B90" w:rsidRDefault="00EC1CBE">
            <w:pPr>
              <w:pStyle w:val="a0"/>
              <w:spacing w:after="180"/>
              <w:jc w:val="left"/>
              <w:rPr>
                <w:rFonts w:eastAsia="宋体"/>
                <w:lang w:val="en-GB" w:eastAsia="zh-CN"/>
              </w:rPr>
            </w:pPr>
            <w:r>
              <w:rPr>
                <w:rFonts w:eastAsia="宋体" w:hint="eastAsia"/>
                <w:lang w:val="en-GB" w:eastAsia="zh-CN"/>
              </w:rPr>
              <w:t>3</w:t>
            </w:r>
          </w:p>
        </w:tc>
        <w:tc>
          <w:tcPr>
            <w:tcW w:w="2101" w:type="dxa"/>
          </w:tcPr>
          <w:p w:rsidR="00893B90" w:rsidRPr="006D2D9C" w:rsidRDefault="00DA3670">
            <w:pPr>
              <w:pStyle w:val="a0"/>
              <w:spacing w:after="180"/>
              <w:jc w:val="left"/>
              <w:rPr>
                <w:rFonts w:eastAsia="宋体"/>
                <w:lang w:val="en-GB" w:eastAsia="zh-CN"/>
              </w:rPr>
            </w:pPr>
            <w:r w:rsidRPr="006D2D9C">
              <w:rPr>
                <w:rFonts w:hint="eastAsia"/>
                <w:lang w:eastAsia="zh-CN"/>
              </w:rPr>
              <w:t>CSI request</w:t>
            </w:r>
          </w:p>
        </w:tc>
        <w:tc>
          <w:tcPr>
            <w:tcW w:w="1061" w:type="dxa"/>
          </w:tcPr>
          <w:p w:rsidR="00893B90" w:rsidRPr="006D2D9C" w:rsidRDefault="00C31244">
            <w:pPr>
              <w:pStyle w:val="a0"/>
              <w:spacing w:after="180"/>
              <w:jc w:val="left"/>
              <w:rPr>
                <w:rFonts w:eastAsia="宋体"/>
                <w:lang w:val="en-GB" w:eastAsia="zh-CN"/>
              </w:rPr>
            </w:pPr>
            <w:r w:rsidRPr="00A82CC1">
              <w:rPr>
                <w:rFonts w:eastAsia="宋体"/>
                <w:lang w:val="en-GB" w:eastAsia="zh-CN"/>
              </w:rPr>
              <w:t>6</w:t>
            </w:r>
          </w:p>
        </w:tc>
        <w:tc>
          <w:tcPr>
            <w:tcW w:w="1061" w:type="dxa"/>
          </w:tcPr>
          <w:p w:rsidR="00893B90" w:rsidRPr="006D2D9C" w:rsidRDefault="00A301B4">
            <w:pPr>
              <w:pStyle w:val="a0"/>
              <w:spacing w:after="180"/>
              <w:jc w:val="left"/>
              <w:rPr>
                <w:rFonts w:eastAsia="宋体"/>
                <w:lang w:val="en-GB" w:eastAsia="zh-CN"/>
              </w:rPr>
            </w:pPr>
            <w:r w:rsidRPr="00A82CC1">
              <w:rPr>
                <w:rFonts w:eastAsia="宋体"/>
                <w:lang w:val="en-GB" w:eastAsia="zh-CN"/>
              </w:rPr>
              <w:t>3</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0</w:t>
            </w:r>
          </w:p>
        </w:tc>
      </w:tr>
      <w:tr w:rsidR="00893B90" w:rsidTr="00A82CC1">
        <w:trPr>
          <w:jc w:val="center"/>
        </w:trPr>
        <w:tc>
          <w:tcPr>
            <w:tcW w:w="817" w:type="dxa"/>
          </w:tcPr>
          <w:p w:rsidR="00893B90" w:rsidRDefault="00893B90">
            <w:pPr>
              <w:pStyle w:val="a0"/>
              <w:spacing w:after="180"/>
              <w:jc w:val="left"/>
              <w:rPr>
                <w:rFonts w:eastAsia="宋体"/>
                <w:lang w:val="en-GB" w:eastAsia="zh-CN"/>
              </w:rPr>
            </w:pPr>
          </w:p>
        </w:tc>
        <w:tc>
          <w:tcPr>
            <w:tcW w:w="2126" w:type="dxa"/>
          </w:tcPr>
          <w:p w:rsidR="00893B90" w:rsidRDefault="00893B90" w:rsidP="00893B90">
            <w:pPr>
              <w:pStyle w:val="a0"/>
              <w:spacing w:after="180"/>
              <w:jc w:val="left"/>
              <w:rPr>
                <w:lang w:eastAsia="zh-CN"/>
              </w:rPr>
            </w:pPr>
            <w:r>
              <w:rPr>
                <w:rFonts w:hint="eastAsia"/>
                <w:lang w:eastAsia="zh-CN"/>
              </w:rPr>
              <w:t>SRS request</w:t>
            </w:r>
          </w:p>
        </w:tc>
        <w:tc>
          <w:tcPr>
            <w:tcW w:w="1018" w:type="dxa"/>
          </w:tcPr>
          <w:p w:rsidR="00893B90" w:rsidRDefault="002B4128">
            <w:pPr>
              <w:pStyle w:val="a0"/>
              <w:spacing w:after="180"/>
              <w:jc w:val="left"/>
              <w:rPr>
                <w:rFonts w:eastAsia="宋体"/>
                <w:lang w:val="en-GB" w:eastAsia="zh-CN"/>
              </w:rPr>
            </w:pPr>
            <w:r>
              <w:rPr>
                <w:rFonts w:eastAsia="宋体" w:hint="eastAsia"/>
                <w:lang w:val="en-GB" w:eastAsia="zh-CN"/>
              </w:rPr>
              <w:t>2</w:t>
            </w:r>
          </w:p>
        </w:tc>
        <w:tc>
          <w:tcPr>
            <w:tcW w:w="2101" w:type="dxa"/>
          </w:tcPr>
          <w:p w:rsidR="00893B90" w:rsidRDefault="00DA3670">
            <w:pPr>
              <w:pStyle w:val="a0"/>
              <w:spacing w:after="180"/>
              <w:jc w:val="left"/>
              <w:rPr>
                <w:rFonts w:eastAsia="宋体"/>
                <w:lang w:val="en-GB" w:eastAsia="zh-CN"/>
              </w:rPr>
            </w:pPr>
            <w:r>
              <w:rPr>
                <w:rFonts w:hint="eastAsia"/>
                <w:lang w:eastAsia="zh-CN"/>
              </w:rPr>
              <w:t>SRS request</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2</w:t>
            </w:r>
          </w:p>
        </w:tc>
      </w:tr>
      <w:tr w:rsidR="00893B90" w:rsidTr="00A82CC1">
        <w:trPr>
          <w:jc w:val="center"/>
        </w:trPr>
        <w:tc>
          <w:tcPr>
            <w:tcW w:w="817" w:type="dxa"/>
          </w:tcPr>
          <w:p w:rsidR="00893B90" w:rsidRDefault="00893B90">
            <w:pPr>
              <w:pStyle w:val="a0"/>
              <w:spacing w:after="180"/>
              <w:jc w:val="left"/>
              <w:rPr>
                <w:rFonts w:eastAsia="宋体"/>
                <w:lang w:val="en-GB" w:eastAsia="zh-CN"/>
              </w:rPr>
            </w:pPr>
          </w:p>
        </w:tc>
        <w:tc>
          <w:tcPr>
            <w:tcW w:w="2126" w:type="dxa"/>
          </w:tcPr>
          <w:p w:rsidR="00893B90" w:rsidRPr="00A82CC1" w:rsidRDefault="00893B90" w:rsidP="00893B90">
            <w:pPr>
              <w:pStyle w:val="a0"/>
              <w:spacing w:after="180"/>
              <w:jc w:val="left"/>
              <w:rPr>
                <w:rFonts w:eastAsiaTheme="minorEastAsia"/>
                <w:lang w:eastAsia="zh-CN"/>
              </w:rPr>
            </w:pPr>
            <w:r>
              <w:rPr>
                <w:rFonts w:eastAsiaTheme="minorEastAsia"/>
                <w:lang w:eastAsia="zh-CN"/>
              </w:rPr>
              <w:t>CBGTI</w:t>
            </w:r>
          </w:p>
        </w:tc>
        <w:tc>
          <w:tcPr>
            <w:tcW w:w="1018" w:type="dxa"/>
          </w:tcPr>
          <w:p w:rsidR="00893B90" w:rsidRDefault="00EC1CBE">
            <w:pPr>
              <w:pStyle w:val="a0"/>
              <w:spacing w:after="180"/>
              <w:jc w:val="left"/>
              <w:rPr>
                <w:rFonts w:eastAsia="宋体"/>
                <w:lang w:val="en-GB" w:eastAsia="zh-CN"/>
              </w:rPr>
            </w:pPr>
            <w:r>
              <w:rPr>
                <w:rFonts w:eastAsia="宋体" w:hint="eastAsia"/>
                <w:lang w:val="en-GB" w:eastAsia="zh-CN"/>
              </w:rPr>
              <w:t>8</w:t>
            </w:r>
          </w:p>
        </w:tc>
        <w:tc>
          <w:tcPr>
            <w:tcW w:w="2101" w:type="dxa"/>
          </w:tcPr>
          <w:p w:rsidR="00893B90" w:rsidRDefault="00DA3670">
            <w:pPr>
              <w:pStyle w:val="a0"/>
              <w:spacing w:after="180"/>
              <w:jc w:val="left"/>
              <w:rPr>
                <w:rFonts w:eastAsia="宋体"/>
                <w:lang w:val="en-GB" w:eastAsia="zh-CN"/>
              </w:rPr>
            </w:pPr>
            <w:r>
              <w:rPr>
                <w:rFonts w:eastAsiaTheme="minorEastAsia"/>
                <w:lang w:eastAsia="zh-CN"/>
              </w:rPr>
              <w:t>CBGTI</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8</w:t>
            </w:r>
          </w:p>
        </w:tc>
        <w:tc>
          <w:tcPr>
            <w:tcW w:w="1061" w:type="dxa"/>
          </w:tcPr>
          <w:p w:rsidR="00893B90" w:rsidRDefault="00C057FD">
            <w:pPr>
              <w:pStyle w:val="a0"/>
              <w:spacing w:after="180"/>
              <w:jc w:val="left"/>
              <w:rPr>
                <w:rFonts w:eastAsia="宋体"/>
                <w:lang w:val="en-GB" w:eastAsia="zh-CN"/>
              </w:rPr>
            </w:pPr>
            <w:r>
              <w:rPr>
                <w:rFonts w:eastAsia="宋体" w:hint="eastAsia"/>
                <w:lang w:val="en-GB" w:eastAsia="zh-CN"/>
              </w:rPr>
              <w:t>4</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0</w:t>
            </w:r>
          </w:p>
        </w:tc>
      </w:tr>
      <w:tr w:rsidR="00893B90" w:rsidTr="00A82CC1">
        <w:trPr>
          <w:jc w:val="center"/>
        </w:trPr>
        <w:tc>
          <w:tcPr>
            <w:tcW w:w="817" w:type="dxa"/>
          </w:tcPr>
          <w:p w:rsidR="00893B90" w:rsidRDefault="00893B90">
            <w:pPr>
              <w:pStyle w:val="a0"/>
              <w:spacing w:after="180"/>
              <w:jc w:val="left"/>
              <w:rPr>
                <w:rFonts w:eastAsia="宋体"/>
                <w:lang w:val="en-GB" w:eastAsia="zh-CN"/>
              </w:rPr>
            </w:pPr>
          </w:p>
        </w:tc>
        <w:tc>
          <w:tcPr>
            <w:tcW w:w="2126" w:type="dxa"/>
          </w:tcPr>
          <w:p w:rsidR="00893B90" w:rsidRDefault="00893B90" w:rsidP="00893B90">
            <w:pPr>
              <w:pStyle w:val="a0"/>
              <w:spacing w:after="180"/>
              <w:jc w:val="left"/>
              <w:rPr>
                <w:rFonts w:eastAsiaTheme="minorEastAsia"/>
                <w:lang w:eastAsia="zh-CN"/>
              </w:rPr>
            </w:pPr>
            <w:r>
              <w:rPr>
                <w:rFonts w:eastAsiaTheme="minorEastAsia"/>
                <w:lang w:eastAsia="zh-CN"/>
              </w:rPr>
              <w:t>CBGFI</w:t>
            </w:r>
          </w:p>
        </w:tc>
        <w:tc>
          <w:tcPr>
            <w:tcW w:w="1018" w:type="dxa"/>
          </w:tcPr>
          <w:p w:rsidR="00893B90" w:rsidRDefault="00EC1CBE">
            <w:pPr>
              <w:pStyle w:val="a0"/>
              <w:spacing w:after="180"/>
              <w:jc w:val="left"/>
              <w:rPr>
                <w:rFonts w:eastAsia="宋体"/>
                <w:lang w:val="en-GB" w:eastAsia="zh-CN"/>
              </w:rPr>
            </w:pPr>
            <w:r>
              <w:rPr>
                <w:rFonts w:eastAsia="宋体" w:hint="eastAsia"/>
                <w:lang w:val="en-GB" w:eastAsia="zh-CN"/>
              </w:rPr>
              <w:t>1</w:t>
            </w:r>
          </w:p>
        </w:tc>
        <w:tc>
          <w:tcPr>
            <w:tcW w:w="2101" w:type="dxa"/>
          </w:tcPr>
          <w:p w:rsidR="00893B90" w:rsidRDefault="00DA3670">
            <w:pPr>
              <w:pStyle w:val="a0"/>
              <w:spacing w:after="180"/>
              <w:jc w:val="left"/>
              <w:rPr>
                <w:rFonts w:eastAsia="宋体"/>
                <w:lang w:val="en-GB" w:eastAsia="zh-CN"/>
              </w:rPr>
            </w:pPr>
            <w:r>
              <w:rPr>
                <w:rFonts w:hint="eastAsia"/>
                <w:lang w:eastAsia="zh-CN"/>
              </w:rPr>
              <w:t>PTRS-DMRS association</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0</w:t>
            </w:r>
          </w:p>
        </w:tc>
      </w:tr>
      <w:tr w:rsidR="00893B90" w:rsidTr="00A82CC1">
        <w:trPr>
          <w:jc w:val="center"/>
        </w:trPr>
        <w:tc>
          <w:tcPr>
            <w:tcW w:w="817" w:type="dxa"/>
          </w:tcPr>
          <w:p w:rsidR="00893B90" w:rsidRDefault="00893B90">
            <w:pPr>
              <w:pStyle w:val="a0"/>
              <w:spacing w:after="180"/>
              <w:jc w:val="left"/>
              <w:rPr>
                <w:rFonts w:eastAsia="宋体"/>
                <w:lang w:val="en-GB" w:eastAsia="zh-CN"/>
              </w:rPr>
            </w:pPr>
          </w:p>
        </w:tc>
        <w:tc>
          <w:tcPr>
            <w:tcW w:w="2126" w:type="dxa"/>
          </w:tcPr>
          <w:p w:rsidR="00893B90" w:rsidRDefault="00893B90" w:rsidP="00893B90">
            <w:pPr>
              <w:pStyle w:val="a0"/>
              <w:spacing w:after="180"/>
              <w:jc w:val="left"/>
              <w:rPr>
                <w:rFonts w:eastAsiaTheme="minorEastAsia"/>
                <w:lang w:eastAsia="zh-CN"/>
              </w:rPr>
            </w:pPr>
            <w:r>
              <w:rPr>
                <w:rFonts w:hint="eastAsia"/>
                <w:lang w:eastAsia="zh-CN"/>
              </w:rPr>
              <w:t>DMRS sequence initialization</w:t>
            </w:r>
          </w:p>
        </w:tc>
        <w:tc>
          <w:tcPr>
            <w:tcW w:w="1018" w:type="dxa"/>
          </w:tcPr>
          <w:p w:rsidR="00893B90" w:rsidRDefault="00EC1CBE">
            <w:pPr>
              <w:pStyle w:val="a0"/>
              <w:spacing w:after="180"/>
              <w:jc w:val="left"/>
              <w:rPr>
                <w:rFonts w:eastAsia="宋体"/>
                <w:lang w:val="en-GB" w:eastAsia="zh-CN"/>
              </w:rPr>
            </w:pPr>
            <w:r>
              <w:rPr>
                <w:rFonts w:eastAsia="宋体" w:hint="eastAsia"/>
                <w:lang w:val="en-GB" w:eastAsia="zh-CN"/>
              </w:rPr>
              <w:t>1</w:t>
            </w:r>
          </w:p>
        </w:tc>
        <w:tc>
          <w:tcPr>
            <w:tcW w:w="2101" w:type="dxa"/>
          </w:tcPr>
          <w:p w:rsidR="00893B90" w:rsidRDefault="00DA3670">
            <w:pPr>
              <w:pStyle w:val="a0"/>
              <w:spacing w:after="180"/>
              <w:jc w:val="left"/>
              <w:rPr>
                <w:rFonts w:eastAsia="宋体"/>
                <w:lang w:val="en-GB" w:eastAsia="zh-CN"/>
              </w:rPr>
            </w:pPr>
            <w:r>
              <w:rPr>
                <w:rFonts w:hint="eastAsia"/>
                <w:lang w:eastAsia="zh-CN"/>
              </w:rPr>
              <w:t>DMRS sequence initialization</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1</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1</w:t>
            </w:r>
          </w:p>
        </w:tc>
        <w:tc>
          <w:tcPr>
            <w:tcW w:w="1061" w:type="dxa"/>
          </w:tcPr>
          <w:p w:rsidR="00893B90" w:rsidRDefault="005C0FFF">
            <w:pPr>
              <w:pStyle w:val="a0"/>
              <w:spacing w:after="180"/>
              <w:jc w:val="left"/>
              <w:rPr>
                <w:rFonts w:eastAsia="宋体"/>
                <w:lang w:val="en-GB" w:eastAsia="zh-CN"/>
              </w:rPr>
            </w:pPr>
            <w:r>
              <w:rPr>
                <w:rFonts w:eastAsia="宋体" w:hint="eastAsia"/>
                <w:lang w:val="en-GB" w:eastAsia="zh-CN"/>
              </w:rPr>
              <w:t>0</w:t>
            </w:r>
          </w:p>
        </w:tc>
      </w:tr>
      <w:tr w:rsidR="00DA3670" w:rsidTr="00A82CC1">
        <w:trPr>
          <w:jc w:val="center"/>
        </w:trPr>
        <w:tc>
          <w:tcPr>
            <w:tcW w:w="817" w:type="dxa"/>
          </w:tcPr>
          <w:p w:rsidR="00DA3670" w:rsidRDefault="00DA3670">
            <w:pPr>
              <w:pStyle w:val="a0"/>
              <w:spacing w:after="180"/>
              <w:jc w:val="left"/>
              <w:rPr>
                <w:rFonts w:eastAsia="宋体"/>
                <w:lang w:val="en-GB" w:eastAsia="zh-CN"/>
              </w:rPr>
            </w:pPr>
          </w:p>
        </w:tc>
        <w:tc>
          <w:tcPr>
            <w:tcW w:w="2126" w:type="dxa"/>
          </w:tcPr>
          <w:p w:rsidR="00DA3670" w:rsidRDefault="00DA3670" w:rsidP="00893B90">
            <w:pPr>
              <w:pStyle w:val="a0"/>
              <w:spacing w:after="180"/>
              <w:jc w:val="left"/>
              <w:rPr>
                <w:lang w:eastAsia="zh-CN"/>
              </w:rPr>
            </w:pPr>
          </w:p>
        </w:tc>
        <w:tc>
          <w:tcPr>
            <w:tcW w:w="1018" w:type="dxa"/>
          </w:tcPr>
          <w:p w:rsidR="00DA3670" w:rsidRDefault="00DA3670">
            <w:pPr>
              <w:pStyle w:val="a0"/>
              <w:spacing w:after="180"/>
              <w:jc w:val="left"/>
              <w:rPr>
                <w:rFonts w:eastAsia="宋体"/>
                <w:lang w:val="en-GB" w:eastAsia="zh-CN"/>
              </w:rPr>
            </w:pPr>
          </w:p>
        </w:tc>
        <w:tc>
          <w:tcPr>
            <w:tcW w:w="2101" w:type="dxa"/>
          </w:tcPr>
          <w:p w:rsidR="00DA3670" w:rsidRDefault="00DA3670">
            <w:pPr>
              <w:pStyle w:val="a0"/>
              <w:spacing w:after="180"/>
              <w:jc w:val="left"/>
              <w:rPr>
                <w:rFonts w:eastAsia="宋体"/>
                <w:lang w:val="en-GB" w:eastAsia="zh-CN"/>
              </w:rPr>
            </w:pPr>
            <w:proofErr w:type="spellStart"/>
            <w:r>
              <w:rPr>
                <w:rFonts w:hint="eastAsia"/>
                <w:lang w:eastAsia="zh-CN"/>
              </w:rPr>
              <w:t>beta_offset</w:t>
            </w:r>
            <w:proofErr w:type="spellEnd"/>
            <w:r>
              <w:rPr>
                <w:rFonts w:hint="eastAsia"/>
                <w:lang w:eastAsia="zh-CN"/>
              </w:rPr>
              <w:t xml:space="preserve"> indicator</w:t>
            </w:r>
          </w:p>
        </w:tc>
        <w:tc>
          <w:tcPr>
            <w:tcW w:w="1061" w:type="dxa"/>
          </w:tcPr>
          <w:p w:rsidR="00DA367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rsidR="00DA3670" w:rsidRDefault="005C0FFF">
            <w:pPr>
              <w:pStyle w:val="a0"/>
              <w:spacing w:after="180"/>
              <w:jc w:val="left"/>
              <w:rPr>
                <w:rFonts w:eastAsia="宋体"/>
                <w:lang w:val="en-GB" w:eastAsia="zh-CN"/>
              </w:rPr>
            </w:pPr>
            <w:r>
              <w:rPr>
                <w:rFonts w:eastAsia="宋体" w:hint="eastAsia"/>
                <w:lang w:val="en-GB" w:eastAsia="zh-CN"/>
              </w:rPr>
              <w:t>2</w:t>
            </w:r>
          </w:p>
        </w:tc>
        <w:tc>
          <w:tcPr>
            <w:tcW w:w="1061" w:type="dxa"/>
          </w:tcPr>
          <w:p w:rsidR="00DA3670" w:rsidRDefault="005C0FFF">
            <w:pPr>
              <w:pStyle w:val="a0"/>
              <w:spacing w:after="180"/>
              <w:jc w:val="left"/>
              <w:rPr>
                <w:rFonts w:eastAsia="宋体"/>
                <w:lang w:val="en-GB" w:eastAsia="zh-CN"/>
              </w:rPr>
            </w:pPr>
            <w:r>
              <w:rPr>
                <w:rFonts w:eastAsia="宋体" w:hint="eastAsia"/>
                <w:lang w:val="en-GB" w:eastAsia="zh-CN"/>
              </w:rPr>
              <w:t>0</w:t>
            </w:r>
          </w:p>
        </w:tc>
      </w:tr>
      <w:tr w:rsidR="00DA3670" w:rsidTr="00A82CC1">
        <w:trPr>
          <w:jc w:val="center"/>
        </w:trPr>
        <w:tc>
          <w:tcPr>
            <w:tcW w:w="817" w:type="dxa"/>
          </w:tcPr>
          <w:p w:rsidR="00DA3670" w:rsidRDefault="00DA3670">
            <w:pPr>
              <w:pStyle w:val="a0"/>
              <w:spacing w:after="180"/>
              <w:jc w:val="left"/>
              <w:rPr>
                <w:rFonts w:eastAsia="宋体"/>
                <w:lang w:val="en-GB" w:eastAsia="zh-CN"/>
              </w:rPr>
            </w:pPr>
          </w:p>
        </w:tc>
        <w:tc>
          <w:tcPr>
            <w:tcW w:w="2126" w:type="dxa"/>
          </w:tcPr>
          <w:p w:rsidR="00DA3670" w:rsidRDefault="00DA3670" w:rsidP="00893B90">
            <w:pPr>
              <w:pStyle w:val="a0"/>
              <w:spacing w:after="180"/>
              <w:jc w:val="left"/>
              <w:rPr>
                <w:lang w:eastAsia="zh-CN"/>
              </w:rPr>
            </w:pPr>
          </w:p>
        </w:tc>
        <w:tc>
          <w:tcPr>
            <w:tcW w:w="1018" w:type="dxa"/>
          </w:tcPr>
          <w:p w:rsidR="00DA3670" w:rsidRDefault="00DA3670">
            <w:pPr>
              <w:pStyle w:val="a0"/>
              <w:spacing w:after="180"/>
              <w:jc w:val="left"/>
              <w:rPr>
                <w:rFonts w:eastAsia="宋体"/>
                <w:lang w:val="en-GB" w:eastAsia="zh-CN"/>
              </w:rPr>
            </w:pPr>
          </w:p>
        </w:tc>
        <w:tc>
          <w:tcPr>
            <w:tcW w:w="2101" w:type="dxa"/>
          </w:tcPr>
          <w:p w:rsidR="00DA3670" w:rsidRDefault="00DA3670">
            <w:pPr>
              <w:pStyle w:val="a0"/>
              <w:spacing w:after="180"/>
              <w:jc w:val="left"/>
              <w:rPr>
                <w:lang w:eastAsia="zh-CN"/>
              </w:rPr>
            </w:pPr>
            <w:r>
              <w:rPr>
                <w:rFonts w:hint="eastAsia"/>
                <w:lang w:eastAsia="zh-CN"/>
              </w:rPr>
              <w:t>UL/SUL indicator</w:t>
            </w:r>
          </w:p>
        </w:tc>
        <w:tc>
          <w:tcPr>
            <w:tcW w:w="1061" w:type="dxa"/>
          </w:tcPr>
          <w:p w:rsidR="00DA3670" w:rsidRDefault="002B4128">
            <w:pPr>
              <w:pStyle w:val="a0"/>
              <w:spacing w:after="180"/>
              <w:jc w:val="left"/>
              <w:rPr>
                <w:rFonts w:eastAsia="宋体"/>
                <w:lang w:val="en-GB" w:eastAsia="zh-CN"/>
              </w:rPr>
            </w:pPr>
            <w:r>
              <w:rPr>
                <w:rFonts w:eastAsia="宋体" w:hint="eastAsia"/>
                <w:lang w:val="en-GB" w:eastAsia="zh-CN"/>
              </w:rPr>
              <w:t>0</w:t>
            </w:r>
          </w:p>
        </w:tc>
        <w:tc>
          <w:tcPr>
            <w:tcW w:w="1061" w:type="dxa"/>
          </w:tcPr>
          <w:p w:rsidR="00DA3670" w:rsidRDefault="002B4128">
            <w:pPr>
              <w:pStyle w:val="a0"/>
              <w:spacing w:after="180"/>
              <w:jc w:val="left"/>
              <w:rPr>
                <w:rFonts w:eastAsia="宋体"/>
                <w:lang w:val="en-GB" w:eastAsia="zh-CN"/>
              </w:rPr>
            </w:pPr>
            <w:r>
              <w:rPr>
                <w:rFonts w:eastAsia="宋体" w:hint="eastAsia"/>
                <w:lang w:val="en-GB" w:eastAsia="zh-CN"/>
              </w:rPr>
              <w:t>0</w:t>
            </w:r>
          </w:p>
        </w:tc>
        <w:tc>
          <w:tcPr>
            <w:tcW w:w="1061" w:type="dxa"/>
          </w:tcPr>
          <w:p w:rsidR="00DA3670" w:rsidRDefault="002B4128">
            <w:pPr>
              <w:pStyle w:val="a0"/>
              <w:spacing w:after="180"/>
              <w:jc w:val="left"/>
              <w:rPr>
                <w:rFonts w:eastAsia="宋体"/>
                <w:lang w:val="en-GB" w:eastAsia="zh-CN"/>
              </w:rPr>
            </w:pPr>
            <w:r>
              <w:rPr>
                <w:rFonts w:eastAsia="宋体" w:hint="eastAsia"/>
                <w:lang w:val="en-GB" w:eastAsia="zh-CN"/>
              </w:rPr>
              <w:t>0</w:t>
            </w:r>
          </w:p>
        </w:tc>
      </w:tr>
      <w:tr w:rsidR="00694F12" w:rsidTr="00A82CC1">
        <w:trPr>
          <w:jc w:val="center"/>
        </w:trPr>
        <w:tc>
          <w:tcPr>
            <w:tcW w:w="817" w:type="dxa"/>
          </w:tcPr>
          <w:p w:rsidR="00694F12" w:rsidRDefault="00694F12">
            <w:pPr>
              <w:pStyle w:val="a0"/>
              <w:spacing w:after="180"/>
              <w:jc w:val="left"/>
              <w:rPr>
                <w:rFonts w:eastAsia="宋体"/>
                <w:lang w:val="en-GB" w:eastAsia="zh-CN"/>
              </w:rPr>
            </w:pPr>
            <w:r>
              <w:rPr>
                <w:rFonts w:eastAsia="宋体"/>
                <w:lang w:val="en-GB" w:eastAsia="zh-CN"/>
              </w:rPr>
              <w:t>T</w:t>
            </w:r>
            <w:r>
              <w:rPr>
                <w:rFonts w:eastAsia="宋体" w:hint="eastAsia"/>
                <w:lang w:val="en-GB" w:eastAsia="zh-CN"/>
              </w:rPr>
              <w:t>otal</w:t>
            </w:r>
          </w:p>
        </w:tc>
        <w:tc>
          <w:tcPr>
            <w:tcW w:w="2126" w:type="dxa"/>
          </w:tcPr>
          <w:p w:rsidR="00694F12" w:rsidRDefault="00694F12" w:rsidP="00893B90">
            <w:pPr>
              <w:pStyle w:val="a0"/>
              <w:spacing w:after="180"/>
              <w:jc w:val="left"/>
              <w:rPr>
                <w:lang w:eastAsia="zh-CN"/>
              </w:rPr>
            </w:pPr>
          </w:p>
        </w:tc>
        <w:tc>
          <w:tcPr>
            <w:tcW w:w="1018" w:type="dxa"/>
          </w:tcPr>
          <w:p w:rsidR="00694F12" w:rsidRDefault="00694F12">
            <w:pPr>
              <w:pStyle w:val="a0"/>
              <w:spacing w:after="180"/>
              <w:jc w:val="left"/>
              <w:rPr>
                <w:rFonts w:eastAsia="宋体"/>
                <w:lang w:val="en-GB" w:eastAsia="zh-CN"/>
              </w:rPr>
            </w:pPr>
            <w:r>
              <w:rPr>
                <w:rFonts w:eastAsia="宋体" w:hint="eastAsia"/>
                <w:lang w:val="en-GB" w:eastAsia="zh-CN"/>
              </w:rPr>
              <w:t>8</w:t>
            </w:r>
            <w:r w:rsidR="008E69E8">
              <w:rPr>
                <w:rFonts w:eastAsia="宋体"/>
                <w:lang w:val="en-GB" w:eastAsia="zh-CN"/>
              </w:rPr>
              <w:t>7</w:t>
            </w:r>
          </w:p>
        </w:tc>
        <w:tc>
          <w:tcPr>
            <w:tcW w:w="2101" w:type="dxa"/>
          </w:tcPr>
          <w:p w:rsidR="00694F12" w:rsidRDefault="00694F12">
            <w:pPr>
              <w:pStyle w:val="a0"/>
              <w:spacing w:after="180"/>
              <w:jc w:val="left"/>
              <w:rPr>
                <w:lang w:eastAsia="zh-CN"/>
              </w:rPr>
            </w:pPr>
          </w:p>
        </w:tc>
        <w:tc>
          <w:tcPr>
            <w:tcW w:w="1061" w:type="dxa"/>
          </w:tcPr>
          <w:p w:rsidR="00694F12" w:rsidRDefault="00593014">
            <w:pPr>
              <w:pStyle w:val="a0"/>
              <w:spacing w:after="180"/>
              <w:jc w:val="left"/>
              <w:rPr>
                <w:rFonts w:eastAsia="宋体"/>
                <w:lang w:val="en-GB" w:eastAsia="zh-CN"/>
              </w:rPr>
            </w:pPr>
            <w:r>
              <w:rPr>
                <w:rFonts w:eastAsia="宋体" w:hint="eastAsia"/>
                <w:lang w:val="en-GB" w:eastAsia="zh-CN"/>
              </w:rPr>
              <w:t>73</w:t>
            </w:r>
          </w:p>
        </w:tc>
        <w:tc>
          <w:tcPr>
            <w:tcW w:w="1061" w:type="dxa"/>
          </w:tcPr>
          <w:p w:rsidR="00694F12" w:rsidRDefault="00C057FD">
            <w:pPr>
              <w:pStyle w:val="a0"/>
              <w:spacing w:after="180"/>
              <w:jc w:val="left"/>
              <w:rPr>
                <w:rFonts w:eastAsia="宋体"/>
                <w:lang w:val="en-GB" w:eastAsia="zh-CN"/>
              </w:rPr>
            </w:pPr>
            <w:r>
              <w:rPr>
                <w:rFonts w:eastAsia="宋体"/>
                <w:lang w:val="en-GB" w:eastAsia="zh-CN"/>
              </w:rPr>
              <w:t>62</w:t>
            </w:r>
          </w:p>
        </w:tc>
        <w:tc>
          <w:tcPr>
            <w:tcW w:w="1061" w:type="dxa"/>
          </w:tcPr>
          <w:p w:rsidR="00694F12" w:rsidRDefault="00B17BFA" w:rsidP="00A82CC1">
            <w:pPr>
              <w:pStyle w:val="a0"/>
              <w:tabs>
                <w:tab w:val="left" w:pos="480"/>
              </w:tabs>
              <w:spacing w:after="180"/>
              <w:jc w:val="left"/>
              <w:rPr>
                <w:rFonts w:eastAsia="宋体"/>
                <w:lang w:val="en-GB" w:eastAsia="zh-CN"/>
              </w:rPr>
            </w:pPr>
            <w:r>
              <w:rPr>
                <w:rFonts w:eastAsia="宋体"/>
                <w:lang w:val="en-GB" w:eastAsia="zh-CN"/>
              </w:rPr>
              <w:t>31</w:t>
            </w:r>
          </w:p>
        </w:tc>
      </w:tr>
    </w:tbl>
    <w:p w:rsidR="00920921" w:rsidRDefault="00920921" w:rsidP="00A82CC1">
      <w:pPr>
        <w:pStyle w:val="a0"/>
        <w:spacing w:after="180"/>
        <w:jc w:val="left"/>
        <w:rPr>
          <w:rFonts w:eastAsia="宋体"/>
          <w:lang w:val="en-GB" w:eastAsia="zh-CN"/>
        </w:rPr>
      </w:pPr>
    </w:p>
    <w:p w:rsidR="00920921" w:rsidRDefault="00920921" w:rsidP="00A82CC1">
      <w:pPr>
        <w:pStyle w:val="a0"/>
        <w:spacing w:after="180"/>
        <w:jc w:val="left"/>
        <w:rPr>
          <w:rFonts w:eastAsia="宋体"/>
          <w:lang w:val="en-GB" w:eastAsia="zh-CN"/>
        </w:rPr>
      </w:pPr>
    </w:p>
    <w:p w:rsidR="00CB581E" w:rsidRDefault="00CB581E" w:rsidP="00CB581E">
      <w:pPr>
        <w:pStyle w:val="a5"/>
        <w:jc w:val="center"/>
        <w:rPr>
          <w:rFonts w:eastAsia="宋体"/>
          <w:lang w:val="en-GB" w:eastAsia="zh-CN"/>
        </w:rPr>
      </w:pPr>
      <w:r>
        <w:t xml:space="preserve">Table </w:t>
      </w:r>
      <w:r w:rsidR="00F851BA">
        <w:fldChar w:fldCharType="begin"/>
      </w:r>
      <w:r w:rsidR="00F851BA">
        <w:instrText xml:space="preserve"> SEQ Table \* ARABIC </w:instrText>
      </w:r>
      <w:r w:rsidR="00F851BA">
        <w:fldChar w:fldCharType="separate"/>
      </w:r>
      <w:r w:rsidR="00637220">
        <w:rPr>
          <w:noProof/>
        </w:rPr>
        <w:t>4</w:t>
      </w:r>
      <w:r w:rsidR="00F851BA">
        <w:rPr>
          <w:noProof/>
        </w:rPr>
        <w:fldChar w:fldCharType="end"/>
      </w:r>
      <w:r w:rsidR="00CA57A9" w:rsidRPr="00CA57A9">
        <w:t xml:space="preserve"> </w:t>
      </w:r>
      <w:r w:rsidR="00CA57A9">
        <w:t>DCI size difference between min payloads of format 1_1 and max payloads of format 0_1</w:t>
      </w:r>
    </w:p>
    <w:tbl>
      <w:tblPr>
        <w:tblStyle w:val="a8"/>
        <w:tblW w:w="0" w:type="auto"/>
        <w:jc w:val="center"/>
        <w:tblLook w:val="04A0" w:firstRow="1" w:lastRow="0" w:firstColumn="1" w:lastColumn="0" w:noHBand="0" w:noVBand="1"/>
      </w:tblPr>
      <w:tblGrid>
        <w:gridCol w:w="817"/>
        <w:gridCol w:w="2126"/>
        <w:gridCol w:w="992"/>
        <w:gridCol w:w="992"/>
        <w:gridCol w:w="993"/>
        <w:gridCol w:w="2268"/>
        <w:gridCol w:w="1057"/>
      </w:tblGrid>
      <w:tr w:rsidR="007808E3" w:rsidTr="00AE2697">
        <w:trPr>
          <w:jc w:val="center"/>
        </w:trPr>
        <w:tc>
          <w:tcPr>
            <w:tcW w:w="817" w:type="dxa"/>
            <w:shd w:val="clear" w:color="auto" w:fill="F2F2F2" w:themeFill="background1" w:themeFillShade="F2"/>
          </w:tcPr>
          <w:p w:rsidR="007808E3" w:rsidRDefault="007808E3" w:rsidP="0067325F">
            <w:pPr>
              <w:pStyle w:val="a0"/>
              <w:spacing w:after="180"/>
              <w:jc w:val="left"/>
              <w:rPr>
                <w:rFonts w:eastAsia="宋体"/>
                <w:lang w:val="en-GB" w:eastAsia="zh-CN"/>
              </w:rPr>
            </w:pPr>
          </w:p>
        </w:tc>
        <w:tc>
          <w:tcPr>
            <w:tcW w:w="5103" w:type="dxa"/>
            <w:gridSpan w:val="4"/>
            <w:shd w:val="clear" w:color="auto" w:fill="F2F2F2" w:themeFill="background1" w:themeFillShade="F2"/>
          </w:tcPr>
          <w:p w:rsidR="007808E3" w:rsidRDefault="007808E3" w:rsidP="0067325F">
            <w:pPr>
              <w:pStyle w:val="a0"/>
              <w:spacing w:after="180"/>
              <w:jc w:val="left"/>
              <w:rPr>
                <w:rFonts w:eastAsia="宋体"/>
                <w:lang w:val="en-GB" w:eastAsia="zh-CN"/>
              </w:rPr>
            </w:pPr>
            <w:r>
              <w:rPr>
                <w:rFonts w:eastAsia="宋体" w:hint="eastAsia"/>
                <w:lang w:val="en-GB" w:eastAsia="zh-CN"/>
              </w:rPr>
              <w:t>DCI format 1_1</w:t>
            </w:r>
            <w:r>
              <w:rPr>
                <w:rFonts w:eastAsia="宋体"/>
                <w:lang w:val="en-GB" w:eastAsia="zh-CN"/>
              </w:rPr>
              <w:t xml:space="preserve"> </w:t>
            </w:r>
            <w:r>
              <w:rPr>
                <w:rFonts w:eastAsia="宋体" w:hint="eastAsia"/>
                <w:lang w:val="en-GB" w:eastAsia="zh-CN"/>
              </w:rPr>
              <w:t>(</w:t>
            </w:r>
            <w:r>
              <w:rPr>
                <w:rFonts w:eastAsia="宋体"/>
                <w:lang w:val="en-GB" w:eastAsia="zh-CN"/>
              </w:rPr>
              <w:t>min DL</w:t>
            </w:r>
            <w:r>
              <w:rPr>
                <w:rFonts w:eastAsia="宋体" w:hint="eastAsia"/>
                <w:lang w:val="en-GB" w:eastAsia="zh-CN"/>
              </w:rPr>
              <w:t>)</w:t>
            </w:r>
          </w:p>
        </w:tc>
        <w:tc>
          <w:tcPr>
            <w:tcW w:w="3325" w:type="dxa"/>
            <w:gridSpan w:val="2"/>
            <w:shd w:val="clear" w:color="auto" w:fill="F2F2F2" w:themeFill="background1" w:themeFillShade="F2"/>
          </w:tcPr>
          <w:p w:rsidR="007808E3" w:rsidRDefault="007808E3" w:rsidP="0067325F">
            <w:pPr>
              <w:pStyle w:val="a0"/>
              <w:spacing w:after="180"/>
              <w:jc w:val="left"/>
              <w:rPr>
                <w:rFonts w:eastAsia="宋体"/>
                <w:lang w:val="en-GB" w:eastAsia="zh-CN"/>
              </w:rPr>
            </w:pPr>
            <w:r>
              <w:rPr>
                <w:rFonts w:eastAsia="宋体"/>
                <w:lang w:val="en-GB" w:eastAsia="zh-CN"/>
              </w:rPr>
              <w:t>DCI format 0_1 (max UL)</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992" w:type="dxa"/>
          </w:tcPr>
          <w:p w:rsidR="007808E3" w:rsidRDefault="007808E3" w:rsidP="0067325F">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1</w:t>
            </w:r>
          </w:p>
          <w:p w:rsidR="007808E3" w:rsidRDefault="007808E3"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992" w:type="dxa"/>
          </w:tcPr>
          <w:p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2</w:t>
            </w:r>
          </w:p>
          <w:p w:rsidR="007D1308"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993" w:type="dxa"/>
          </w:tcPr>
          <w:p w:rsidR="007808E3" w:rsidRDefault="007808E3" w:rsidP="007808E3">
            <w:pPr>
              <w:pStyle w:val="a0"/>
              <w:spacing w:after="180"/>
              <w:jc w:val="left"/>
              <w:rPr>
                <w:rFonts w:eastAsia="宋体"/>
                <w:lang w:val="en-GB" w:eastAsia="zh-CN"/>
              </w:rPr>
            </w:pPr>
            <w:r>
              <w:rPr>
                <w:rFonts w:eastAsia="宋体"/>
                <w:lang w:val="en-GB" w:eastAsia="zh-CN"/>
              </w:rPr>
              <w:t>Conf</w:t>
            </w:r>
            <w:r w:rsidR="00505BD2">
              <w:rPr>
                <w:rFonts w:eastAsia="宋体"/>
                <w:lang w:val="en-GB" w:eastAsia="zh-CN"/>
              </w:rPr>
              <w:t>.</w:t>
            </w:r>
            <w:r>
              <w:rPr>
                <w:rFonts w:eastAsia="宋体"/>
                <w:lang w:val="en-GB" w:eastAsia="zh-CN"/>
              </w:rPr>
              <w:t xml:space="preserve"> 3</w:t>
            </w:r>
          </w:p>
          <w:p w:rsidR="007D1308" w:rsidRDefault="007808E3" w:rsidP="007808E3">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c>
          <w:tcPr>
            <w:tcW w:w="2268" w:type="dxa"/>
          </w:tcPr>
          <w:p w:rsidR="007D1308" w:rsidRDefault="007D1308"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 xml:space="preserve">it </w:t>
            </w:r>
            <w:r>
              <w:rPr>
                <w:rFonts w:eastAsia="宋体"/>
                <w:lang w:val="en-GB" w:eastAsia="zh-CN"/>
              </w:rPr>
              <w:t>field</w:t>
            </w:r>
          </w:p>
        </w:tc>
        <w:tc>
          <w:tcPr>
            <w:tcW w:w="1057" w:type="dxa"/>
          </w:tcPr>
          <w:p w:rsidR="007D1308" w:rsidRDefault="007D1308" w:rsidP="0067325F">
            <w:pPr>
              <w:pStyle w:val="a0"/>
              <w:spacing w:after="180"/>
              <w:jc w:val="left"/>
              <w:rPr>
                <w:rFonts w:eastAsia="宋体"/>
                <w:lang w:val="en-GB" w:eastAsia="zh-CN"/>
              </w:rPr>
            </w:pPr>
            <w:r>
              <w:rPr>
                <w:rFonts w:eastAsia="宋体"/>
                <w:lang w:val="en-GB" w:eastAsia="zh-CN"/>
              </w:rPr>
              <w:t>B</w:t>
            </w:r>
            <w:r>
              <w:rPr>
                <w:rFonts w:eastAsia="宋体" w:hint="eastAsia"/>
                <w:lang w:val="en-GB" w:eastAsia="zh-CN"/>
              </w:rPr>
              <w:t>it</w:t>
            </w:r>
            <w:r>
              <w:rPr>
                <w:rFonts w:eastAsia="宋体"/>
                <w:lang w:val="en-GB" w:eastAsia="zh-CN"/>
              </w:rPr>
              <w:t xml:space="preserve"> size</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宋体"/>
                <w:lang w:val="en-GB" w:eastAsia="zh-CN"/>
              </w:rPr>
            </w:pPr>
            <w:r>
              <w:t>Carrier indicator</w:t>
            </w:r>
          </w:p>
        </w:tc>
        <w:tc>
          <w:tcPr>
            <w:tcW w:w="992" w:type="dxa"/>
          </w:tcPr>
          <w:p w:rsidR="007D1308" w:rsidRDefault="006644FA" w:rsidP="0067325F">
            <w:pPr>
              <w:pStyle w:val="a0"/>
              <w:spacing w:after="180"/>
              <w:jc w:val="left"/>
              <w:rPr>
                <w:rFonts w:eastAsia="宋体"/>
                <w:lang w:val="en-GB" w:eastAsia="zh-CN"/>
              </w:rPr>
            </w:pPr>
            <w:r>
              <w:rPr>
                <w:rFonts w:eastAsia="宋体"/>
                <w:lang w:val="en-GB" w:eastAsia="zh-CN"/>
              </w:rPr>
              <w:t>3</w:t>
            </w:r>
          </w:p>
        </w:tc>
        <w:tc>
          <w:tcPr>
            <w:tcW w:w="992" w:type="dxa"/>
          </w:tcPr>
          <w:p w:rsidR="007D1308" w:rsidRPr="009E6ACF" w:rsidRDefault="006644FA" w:rsidP="0067325F">
            <w:pPr>
              <w:pStyle w:val="a0"/>
              <w:spacing w:after="180"/>
              <w:jc w:val="left"/>
              <w:rPr>
                <w:rFonts w:eastAsiaTheme="minorEastAsia"/>
                <w:lang w:eastAsia="zh-CN"/>
              </w:rPr>
            </w:pPr>
            <w:r>
              <w:rPr>
                <w:rFonts w:eastAsiaTheme="minorEastAsia" w:hint="eastAsia"/>
                <w:lang w:eastAsia="zh-CN"/>
              </w:rPr>
              <w:t>3</w:t>
            </w:r>
          </w:p>
        </w:tc>
        <w:tc>
          <w:tcPr>
            <w:tcW w:w="993" w:type="dxa"/>
          </w:tcPr>
          <w:p w:rsidR="007D1308" w:rsidRPr="0069656C" w:rsidRDefault="003D775C" w:rsidP="0067325F">
            <w:pPr>
              <w:pStyle w:val="a0"/>
              <w:spacing w:after="180"/>
              <w:jc w:val="left"/>
              <w:rPr>
                <w:rFonts w:eastAsiaTheme="minorEastAsia"/>
                <w:lang w:eastAsia="zh-CN"/>
              </w:rPr>
            </w:pPr>
            <w:r>
              <w:rPr>
                <w:rFonts w:eastAsiaTheme="minorEastAsia"/>
                <w:lang w:eastAsia="zh-CN"/>
              </w:rPr>
              <w:t>3</w:t>
            </w:r>
          </w:p>
        </w:tc>
        <w:tc>
          <w:tcPr>
            <w:tcW w:w="2268" w:type="dxa"/>
          </w:tcPr>
          <w:p w:rsidR="007D1308" w:rsidRDefault="007D1308" w:rsidP="0067325F">
            <w:pPr>
              <w:pStyle w:val="a0"/>
              <w:spacing w:after="180"/>
              <w:jc w:val="left"/>
              <w:rPr>
                <w:rFonts w:eastAsia="宋体"/>
                <w:lang w:val="en-GB" w:eastAsia="zh-CN"/>
              </w:rPr>
            </w:pPr>
            <w:r>
              <w:t>Carrier indicator</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3</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992" w:type="dxa"/>
          </w:tcPr>
          <w:p w:rsidR="007D1308" w:rsidRDefault="007D1308" w:rsidP="0067325F">
            <w:pPr>
              <w:pStyle w:val="a0"/>
              <w:spacing w:after="180"/>
              <w:jc w:val="left"/>
              <w:rPr>
                <w:rFonts w:eastAsia="宋体"/>
                <w:lang w:val="en-GB" w:eastAsia="zh-CN"/>
              </w:rPr>
            </w:pPr>
            <w:r>
              <w:rPr>
                <w:rFonts w:eastAsia="宋体"/>
                <w:lang w:val="en-GB" w:eastAsia="zh-CN"/>
              </w:rPr>
              <w:t>[</w:t>
            </w:r>
            <w:r>
              <w:rPr>
                <w:rFonts w:eastAsia="宋体" w:hint="eastAsia"/>
                <w:lang w:val="en-GB" w:eastAsia="zh-CN"/>
              </w:rPr>
              <w:t>1</w:t>
            </w:r>
            <w:r>
              <w:rPr>
                <w:rFonts w:eastAsia="宋体"/>
                <w:lang w:val="en-GB" w:eastAsia="zh-CN"/>
              </w:rPr>
              <w:t>]</w:t>
            </w:r>
          </w:p>
        </w:tc>
        <w:tc>
          <w:tcPr>
            <w:tcW w:w="992" w:type="dxa"/>
          </w:tcPr>
          <w:p w:rsidR="007D1308" w:rsidRPr="0069656C" w:rsidRDefault="006644FA" w:rsidP="0067325F">
            <w:pPr>
              <w:pStyle w:val="a0"/>
              <w:spacing w:after="180"/>
              <w:jc w:val="left"/>
              <w:rPr>
                <w:rFonts w:eastAsiaTheme="minorEastAsia"/>
                <w:lang w:eastAsia="zh-CN"/>
              </w:rPr>
            </w:pPr>
            <w:r>
              <w:rPr>
                <w:rFonts w:eastAsiaTheme="minorEastAsia" w:hint="eastAsia"/>
                <w:lang w:eastAsia="zh-CN"/>
              </w:rPr>
              <w:t>[</w:t>
            </w:r>
            <w:r>
              <w:rPr>
                <w:rFonts w:eastAsiaTheme="minorEastAsia"/>
                <w:lang w:eastAsia="zh-CN"/>
              </w:rPr>
              <w:t>1</w:t>
            </w:r>
            <w:r>
              <w:rPr>
                <w:rFonts w:eastAsiaTheme="minorEastAsia" w:hint="eastAsia"/>
                <w:lang w:eastAsia="zh-CN"/>
              </w:rPr>
              <w:t>]</w:t>
            </w:r>
          </w:p>
        </w:tc>
        <w:tc>
          <w:tcPr>
            <w:tcW w:w="993" w:type="dxa"/>
          </w:tcPr>
          <w:p w:rsidR="007D1308" w:rsidRPr="0069656C" w:rsidRDefault="006644FA" w:rsidP="0067325F">
            <w:pPr>
              <w:pStyle w:val="a0"/>
              <w:spacing w:after="180"/>
              <w:jc w:val="left"/>
              <w:rPr>
                <w:rFonts w:eastAsiaTheme="minorEastAsia"/>
                <w:lang w:eastAsia="zh-CN"/>
              </w:rPr>
            </w:pPr>
            <w:r>
              <w:rPr>
                <w:rFonts w:eastAsiaTheme="minorEastAsia" w:hint="eastAsia"/>
                <w:lang w:eastAsia="zh-CN"/>
              </w:rPr>
              <w:t>[</w:t>
            </w:r>
            <w:r>
              <w:rPr>
                <w:rFonts w:eastAsiaTheme="minorEastAsia"/>
                <w:lang w:eastAsia="zh-CN"/>
              </w:rPr>
              <w:t>1]</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 xml:space="preserve">Identifier for </w:t>
            </w:r>
            <w:r>
              <w:rPr>
                <w:rFonts w:hint="eastAsia"/>
              </w:rPr>
              <w:t>DCI formats</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w:t>
            </w:r>
            <w:r>
              <w:rPr>
                <w:rFonts w:eastAsia="宋体"/>
                <w:lang w:val="en-GB" w:eastAsia="zh-CN"/>
              </w:rPr>
              <w:t>1</w:t>
            </w:r>
            <w:r>
              <w:rPr>
                <w:rFonts w:eastAsia="宋体" w:hint="eastAsia"/>
                <w:lang w:val="en-GB" w:eastAsia="zh-CN"/>
              </w:rPr>
              <w:t>]</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宋体"/>
                <w:lang w:val="en-GB" w:eastAsia="zh-CN"/>
              </w:rPr>
            </w:pPr>
            <w:r>
              <w:rPr>
                <w:lang w:eastAsia="zh-CN"/>
              </w:rPr>
              <w:t xml:space="preserve">BWP </w:t>
            </w:r>
            <w:r>
              <w:rPr>
                <w:rFonts w:hint="eastAsia"/>
                <w:lang w:eastAsia="zh-CN"/>
              </w:rPr>
              <w:t>indicator</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c>
          <w:tcPr>
            <w:tcW w:w="992" w:type="dxa"/>
          </w:tcPr>
          <w:p w:rsidR="007D1308" w:rsidRPr="0069656C" w:rsidRDefault="0034775F" w:rsidP="0067325F">
            <w:pPr>
              <w:pStyle w:val="a0"/>
              <w:spacing w:after="180"/>
              <w:jc w:val="left"/>
              <w:rPr>
                <w:rFonts w:eastAsiaTheme="minorEastAsia"/>
                <w:lang w:eastAsia="zh-CN"/>
              </w:rPr>
            </w:pPr>
            <w:r>
              <w:rPr>
                <w:rFonts w:eastAsiaTheme="minorEastAsia"/>
                <w:lang w:eastAsia="zh-CN"/>
              </w:rPr>
              <w:t>1</w:t>
            </w:r>
          </w:p>
        </w:tc>
        <w:tc>
          <w:tcPr>
            <w:tcW w:w="993" w:type="dxa"/>
          </w:tcPr>
          <w:p w:rsidR="007D1308" w:rsidRPr="0069656C" w:rsidRDefault="00E132D7" w:rsidP="0067325F">
            <w:pPr>
              <w:pStyle w:val="a0"/>
              <w:spacing w:after="180"/>
              <w:jc w:val="left"/>
              <w:rPr>
                <w:rFonts w:eastAsiaTheme="minorEastAsia"/>
                <w:lang w:eastAsia="zh-CN"/>
              </w:rPr>
            </w:pPr>
            <w:r>
              <w:rPr>
                <w:rFonts w:eastAsiaTheme="minorEastAsia" w:hint="eastAsia"/>
                <w:lang w:eastAsia="zh-CN"/>
              </w:rPr>
              <w:t>0</w:t>
            </w:r>
          </w:p>
        </w:tc>
        <w:tc>
          <w:tcPr>
            <w:tcW w:w="2268" w:type="dxa"/>
          </w:tcPr>
          <w:p w:rsidR="007D1308" w:rsidRDefault="007D1308" w:rsidP="0067325F">
            <w:pPr>
              <w:pStyle w:val="a0"/>
              <w:spacing w:after="180"/>
              <w:jc w:val="left"/>
              <w:rPr>
                <w:rFonts w:eastAsia="宋体"/>
                <w:lang w:val="en-GB" w:eastAsia="zh-CN"/>
              </w:rPr>
            </w:pPr>
            <w:r>
              <w:rPr>
                <w:lang w:eastAsia="zh-CN"/>
              </w:rPr>
              <w:t xml:space="preserve">BWP </w:t>
            </w:r>
            <w:r>
              <w:rPr>
                <w:rFonts w:hint="eastAsia"/>
                <w:lang w:eastAsia="zh-CN"/>
              </w:rPr>
              <w:t>indicator</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宋体"/>
                <w:lang w:val="en-GB" w:eastAsia="zh-CN"/>
              </w:rPr>
            </w:pPr>
            <w:r>
              <w:rPr>
                <w:rFonts w:hint="eastAsia"/>
                <w:lang w:eastAsia="zh-CN"/>
              </w:rPr>
              <w:t xml:space="preserve">Frequency domain </w:t>
            </w:r>
            <w:r>
              <w:rPr>
                <w:lang w:eastAsia="zh-CN"/>
              </w:rPr>
              <w:t>RA</w:t>
            </w:r>
          </w:p>
        </w:tc>
        <w:tc>
          <w:tcPr>
            <w:tcW w:w="992" w:type="dxa"/>
          </w:tcPr>
          <w:p w:rsidR="007D1308" w:rsidRDefault="00E132D7" w:rsidP="0067325F">
            <w:pPr>
              <w:pStyle w:val="a0"/>
              <w:spacing w:after="180"/>
              <w:jc w:val="left"/>
              <w:rPr>
                <w:rFonts w:eastAsia="宋体"/>
                <w:lang w:val="en-GB" w:eastAsia="zh-CN"/>
              </w:rPr>
            </w:pPr>
            <w:r>
              <w:rPr>
                <w:rFonts w:eastAsia="宋体"/>
                <w:lang w:val="en-GB" w:eastAsia="zh-CN"/>
              </w:rPr>
              <w:t>13</w:t>
            </w:r>
          </w:p>
        </w:tc>
        <w:tc>
          <w:tcPr>
            <w:tcW w:w="992" w:type="dxa"/>
          </w:tcPr>
          <w:p w:rsidR="007D1308" w:rsidRPr="0069656C" w:rsidRDefault="00E132D7" w:rsidP="0067325F">
            <w:pPr>
              <w:pStyle w:val="a0"/>
              <w:spacing w:after="180"/>
              <w:jc w:val="left"/>
              <w:rPr>
                <w:rFonts w:eastAsiaTheme="minorEastAsia"/>
                <w:lang w:eastAsia="zh-CN"/>
              </w:rPr>
            </w:pPr>
            <w:r>
              <w:rPr>
                <w:rFonts w:eastAsiaTheme="minorEastAsia" w:hint="eastAsia"/>
                <w:lang w:eastAsia="zh-CN"/>
              </w:rPr>
              <w:t>13</w:t>
            </w:r>
          </w:p>
        </w:tc>
        <w:tc>
          <w:tcPr>
            <w:tcW w:w="993" w:type="dxa"/>
          </w:tcPr>
          <w:p w:rsidR="007D1308" w:rsidRPr="0069656C" w:rsidRDefault="00E132D7" w:rsidP="0067325F">
            <w:pPr>
              <w:pStyle w:val="a0"/>
              <w:spacing w:after="180"/>
              <w:jc w:val="left"/>
              <w:rPr>
                <w:rFonts w:eastAsiaTheme="minorEastAsia"/>
                <w:lang w:eastAsia="zh-CN"/>
              </w:rPr>
            </w:pPr>
            <w:r>
              <w:rPr>
                <w:rFonts w:eastAsiaTheme="minorEastAsia" w:hint="eastAsia"/>
                <w:lang w:eastAsia="zh-CN"/>
              </w:rPr>
              <w:t>9</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 xml:space="preserve">Frequency domain </w:t>
            </w:r>
            <w:r>
              <w:rPr>
                <w:lang w:eastAsia="zh-CN"/>
              </w:rPr>
              <w:t>RA</w:t>
            </w:r>
          </w:p>
        </w:tc>
        <w:tc>
          <w:tcPr>
            <w:tcW w:w="1057" w:type="dxa"/>
          </w:tcPr>
          <w:p w:rsidR="007D1308" w:rsidRPr="006C03F7" w:rsidRDefault="008E69E8" w:rsidP="0067325F">
            <w:pPr>
              <w:pStyle w:val="a0"/>
              <w:spacing w:after="180"/>
              <w:jc w:val="left"/>
              <w:rPr>
                <w:rFonts w:eastAsia="宋体"/>
                <w:lang w:val="en-GB" w:eastAsia="zh-CN"/>
              </w:rPr>
            </w:pPr>
            <w:r>
              <w:rPr>
                <w:rFonts w:eastAsia="宋体"/>
                <w:lang w:val="en-GB" w:eastAsia="zh-CN"/>
              </w:rPr>
              <w:t>19</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宋体"/>
                <w:lang w:val="en-GB" w:eastAsia="zh-CN"/>
              </w:rPr>
            </w:pPr>
            <w:r>
              <w:rPr>
                <w:rFonts w:hint="eastAsia"/>
                <w:lang w:eastAsia="zh-CN"/>
              </w:rPr>
              <w:t>Time domain</w:t>
            </w:r>
            <w:r>
              <w:rPr>
                <w:lang w:eastAsia="zh-CN"/>
              </w:rPr>
              <w:t xml:space="preserve"> RA</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4</w:t>
            </w:r>
          </w:p>
        </w:tc>
        <w:tc>
          <w:tcPr>
            <w:tcW w:w="992" w:type="dxa"/>
          </w:tcPr>
          <w:p w:rsidR="007D1308" w:rsidRPr="0069656C" w:rsidRDefault="009A7E53" w:rsidP="0067325F">
            <w:pPr>
              <w:pStyle w:val="a0"/>
              <w:spacing w:after="180"/>
              <w:jc w:val="left"/>
              <w:rPr>
                <w:rFonts w:eastAsiaTheme="minorEastAsia"/>
                <w:lang w:eastAsia="zh-CN"/>
              </w:rPr>
            </w:pPr>
            <w:r>
              <w:rPr>
                <w:rFonts w:eastAsiaTheme="minorEastAsia" w:hint="eastAsia"/>
                <w:lang w:eastAsia="zh-CN"/>
              </w:rPr>
              <w:t>2</w:t>
            </w:r>
          </w:p>
        </w:tc>
        <w:tc>
          <w:tcPr>
            <w:tcW w:w="993" w:type="dxa"/>
          </w:tcPr>
          <w:p w:rsidR="007D1308" w:rsidRPr="0069656C" w:rsidRDefault="009A7E53" w:rsidP="0067325F">
            <w:pPr>
              <w:pStyle w:val="a0"/>
              <w:spacing w:after="180"/>
              <w:jc w:val="left"/>
              <w:rPr>
                <w:rFonts w:eastAsiaTheme="minorEastAsia"/>
                <w:lang w:eastAsia="zh-CN"/>
              </w:rPr>
            </w:pPr>
            <w:r>
              <w:rPr>
                <w:rFonts w:eastAsiaTheme="minorEastAsia" w:hint="eastAsia"/>
                <w:lang w:eastAsia="zh-CN"/>
              </w:rPr>
              <w:t>0</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Time domain</w:t>
            </w:r>
            <w:r>
              <w:rPr>
                <w:lang w:eastAsia="zh-CN"/>
              </w:rPr>
              <w:t xml:space="preserve"> RA</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4</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宋体"/>
                <w:lang w:val="en-GB" w:eastAsia="zh-CN"/>
              </w:rPr>
            </w:pPr>
            <w:r>
              <w:rPr>
                <w:rFonts w:hint="eastAsia"/>
                <w:lang w:eastAsia="zh-CN"/>
              </w:rPr>
              <w:t>VRB-to-PRB mapping</w:t>
            </w:r>
          </w:p>
        </w:tc>
        <w:tc>
          <w:tcPr>
            <w:tcW w:w="992" w:type="dxa"/>
          </w:tcPr>
          <w:p w:rsidR="007D1308" w:rsidRDefault="009A7E53" w:rsidP="0067325F">
            <w:pPr>
              <w:pStyle w:val="a0"/>
              <w:spacing w:after="180"/>
              <w:jc w:val="left"/>
              <w:rPr>
                <w:rFonts w:eastAsia="宋体"/>
                <w:lang w:val="en-GB" w:eastAsia="zh-CN"/>
              </w:rPr>
            </w:pPr>
            <w:r>
              <w:rPr>
                <w:rFonts w:eastAsia="宋体"/>
                <w:lang w:val="en-GB" w:eastAsia="zh-CN"/>
              </w:rPr>
              <w:t>1</w:t>
            </w:r>
          </w:p>
        </w:tc>
        <w:tc>
          <w:tcPr>
            <w:tcW w:w="992"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1</w:t>
            </w:r>
          </w:p>
        </w:tc>
        <w:tc>
          <w:tcPr>
            <w:tcW w:w="993"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1</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VRB-to-PRB mapping</w:t>
            </w:r>
          </w:p>
        </w:tc>
        <w:tc>
          <w:tcPr>
            <w:tcW w:w="1057" w:type="dxa"/>
          </w:tcPr>
          <w:p w:rsidR="007D1308" w:rsidRDefault="008E69E8" w:rsidP="0067325F">
            <w:pPr>
              <w:pStyle w:val="a0"/>
              <w:spacing w:after="180"/>
              <w:jc w:val="left"/>
              <w:rPr>
                <w:rFonts w:eastAsia="宋体"/>
                <w:lang w:val="en-GB" w:eastAsia="zh-CN"/>
              </w:rPr>
            </w:pPr>
            <w:r>
              <w:rPr>
                <w:rFonts w:eastAsia="宋体"/>
                <w:lang w:val="en-GB" w:eastAsia="zh-CN"/>
              </w:rPr>
              <w:t>1</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rPr>
                <w:rFonts w:hint="eastAsia"/>
                <w:lang w:eastAsia="zh-CN"/>
              </w:rPr>
              <w:t>PRB bundling size indicator</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1</w:t>
            </w:r>
          </w:p>
        </w:tc>
        <w:tc>
          <w:tcPr>
            <w:tcW w:w="992" w:type="dxa"/>
          </w:tcPr>
          <w:p w:rsidR="007D1308" w:rsidRPr="00A82CC1" w:rsidRDefault="0034775F" w:rsidP="0067325F">
            <w:pPr>
              <w:pStyle w:val="a0"/>
              <w:spacing w:after="180"/>
              <w:jc w:val="left"/>
              <w:rPr>
                <w:rFonts w:eastAsiaTheme="minorEastAsia"/>
                <w:lang w:eastAsia="zh-CN"/>
              </w:rPr>
            </w:pPr>
            <w:r>
              <w:rPr>
                <w:rFonts w:eastAsiaTheme="minorEastAsia"/>
                <w:lang w:eastAsia="zh-CN"/>
              </w:rPr>
              <w:t>1</w:t>
            </w:r>
          </w:p>
        </w:tc>
        <w:tc>
          <w:tcPr>
            <w:tcW w:w="993"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0</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Frequency hopping flag</w:t>
            </w:r>
          </w:p>
        </w:tc>
        <w:tc>
          <w:tcPr>
            <w:tcW w:w="1057" w:type="dxa"/>
          </w:tcPr>
          <w:p w:rsidR="007D1308" w:rsidRDefault="008E69E8" w:rsidP="0067325F">
            <w:pPr>
              <w:pStyle w:val="a0"/>
              <w:spacing w:after="180"/>
              <w:jc w:val="left"/>
              <w:rPr>
                <w:rFonts w:eastAsia="宋体"/>
                <w:lang w:val="en-GB" w:eastAsia="zh-CN"/>
              </w:rPr>
            </w:pPr>
            <w:r>
              <w:rPr>
                <w:rFonts w:eastAsia="宋体"/>
                <w:lang w:val="en-GB" w:eastAsia="zh-CN"/>
              </w:rPr>
              <w:t>1</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rPr>
                <w:rFonts w:hint="eastAsia"/>
                <w:lang w:eastAsia="zh-CN"/>
              </w:rPr>
              <w:t>Rate matching indicator</w:t>
            </w:r>
          </w:p>
        </w:tc>
        <w:tc>
          <w:tcPr>
            <w:tcW w:w="992" w:type="dxa"/>
          </w:tcPr>
          <w:p w:rsidR="007D1308" w:rsidRDefault="009A7E53" w:rsidP="0067325F">
            <w:pPr>
              <w:pStyle w:val="a0"/>
              <w:spacing w:after="180"/>
              <w:jc w:val="left"/>
              <w:rPr>
                <w:rFonts w:eastAsia="宋体"/>
                <w:lang w:val="en-GB" w:eastAsia="zh-CN"/>
              </w:rPr>
            </w:pPr>
            <w:r>
              <w:rPr>
                <w:rFonts w:eastAsia="宋体" w:hint="eastAsia"/>
                <w:lang w:val="en-GB" w:eastAsia="zh-CN"/>
              </w:rPr>
              <w:t>1</w:t>
            </w:r>
          </w:p>
        </w:tc>
        <w:tc>
          <w:tcPr>
            <w:tcW w:w="992" w:type="dxa"/>
          </w:tcPr>
          <w:p w:rsidR="007D1308" w:rsidRDefault="009A7E53" w:rsidP="0067325F">
            <w:pPr>
              <w:pStyle w:val="a0"/>
              <w:spacing w:after="180"/>
              <w:jc w:val="left"/>
              <w:rPr>
                <w:rFonts w:eastAsia="宋体"/>
                <w:lang w:val="en-GB" w:eastAsia="zh-CN"/>
              </w:rPr>
            </w:pPr>
            <w:r>
              <w:rPr>
                <w:rFonts w:eastAsia="宋体" w:hint="eastAsia"/>
                <w:lang w:val="en-GB" w:eastAsia="zh-CN"/>
              </w:rPr>
              <w:t>1</w:t>
            </w:r>
          </w:p>
        </w:tc>
        <w:tc>
          <w:tcPr>
            <w:tcW w:w="993" w:type="dxa"/>
          </w:tcPr>
          <w:p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rsidR="007D1308" w:rsidRDefault="007D1308" w:rsidP="0067325F">
            <w:pPr>
              <w:pStyle w:val="a0"/>
              <w:spacing w:after="180"/>
              <w:jc w:val="left"/>
              <w:rPr>
                <w:rFonts w:eastAsia="宋体"/>
                <w:lang w:val="en-GB" w:eastAsia="zh-CN"/>
              </w:rPr>
            </w:pPr>
            <w:r>
              <w:rPr>
                <w:rFonts w:eastAsia="宋体" w:hint="eastAsia"/>
                <w:lang w:val="en-GB" w:eastAsia="zh-CN"/>
              </w:rPr>
              <w:t>NA</w:t>
            </w:r>
          </w:p>
        </w:tc>
        <w:tc>
          <w:tcPr>
            <w:tcW w:w="1057" w:type="dxa"/>
          </w:tcPr>
          <w:p w:rsidR="007D1308" w:rsidRDefault="007D1308" w:rsidP="0067325F">
            <w:pPr>
              <w:pStyle w:val="a0"/>
              <w:spacing w:after="180"/>
              <w:jc w:val="left"/>
              <w:rPr>
                <w:rFonts w:eastAsia="宋体"/>
                <w:lang w:val="en-GB" w:eastAsia="zh-CN"/>
              </w:rPr>
            </w:pP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rPr>
                <w:rFonts w:hint="eastAsia"/>
                <w:lang w:eastAsia="zh-CN"/>
              </w:rPr>
              <w:t>ZP CSI-RS trigger</w:t>
            </w:r>
          </w:p>
        </w:tc>
        <w:tc>
          <w:tcPr>
            <w:tcW w:w="992" w:type="dxa"/>
          </w:tcPr>
          <w:p w:rsidR="007D1308" w:rsidRDefault="009A7E53" w:rsidP="0067325F">
            <w:pPr>
              <w:pStyle w:val="a0"/>
              <w:spacing w:after="180"/>
              <w:jc w:val="left"/>
              <w:rPr>
                <w:rFonts w:eastAsia="宋体"/>
                <w:lang w:val="en-GB" w:eastAsia="zh-CN"/>
              </w:rPr>
            </w:pPr>
            <w:r>
              <w:rPr>
                <w:rFonts w:eastAsia="宋体"/>
                <w:lang w:val="en-GB" w:eastAsia="zh-CN"/>
              </w:rPr>
              <w:t>1</w:t>
            </w:r>
          </w:p>
        </w:tc>
        <w:tc>
          <w:tcPr>
            <w:tcW w:w="992" w:type="dxa"/>
          </w:tcPr>
          <w:p w:rsidR="007D1308" w:rsidRDefault="009A7E53" w:rsidP="0067325F">
            <w:pPr>
              <w:pStyle w:val="a0"/>
              <w:spacing w:after="180"/>
              <w:jc w:val="left"/>
              <w:rPr>
                <w:rFonts w:eastAsia="宋体"/>
                <w:lang w:val="en-GB" w:eastAsia="zh-CN"/>
              </w:rPr>
            </w:pPr>
            <w:r>
              <w:rPr>
                <w:rFonts w:eastAsia="宋体" w:hint="eastAsia"/>
                <w:lang w:val="en-GB" w:eastAsia="zh-CN"/>
              </w:rPr>
              <w:t>1</w:t>
            </w:r>
          </w:p>
        </w:tc>
        <w:tc>
          <w:tcPr>
            <w:tcW w:w="993" w:type="dxa"/>
          </w:tcPr>
          <w:p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rsidR="007D1308" w:rsidRDefault="007D1308" w:rsidP="0067325F">
            <w:pPr>
              <w:pStyle w:val="a0"/>
              <w:spacing w:after="180"/>
              <w:jc w:val="left"/>
              <w:rPr>
                <w:rFonts w:eastAsia="宋体"/>
                <w:lang w:val="en-GB" w:eastAsia="zh-CN"/>
              </w:rPr>
            </w:pPr>
            <w:r>
              <w:rPr>
                <w:rFonts w:eastAsia="宋体" w:hint="eastAsia"/>
                <w:lang w:val="en-GB" w:eastAsia="zh-CN"/>
              </w:rPr>
              <w:t>NA</w:t>
            </w:r>
          </w:p>
        </w:tc>
        <w:tc>
          <w:tcPr>
            <w:tcW w:w="1057" w:type="dxa"/>
          </w:tcPr>
          <w:p w:rsidR="007D1308" w:rsidRDefault="007D1308" w:rsidP="0067325F">
            <w:pPr>
              <w:pStyle w:val="a0"/>
              <w:spacing w:after="180"/>
              <w:jc w:val="left"/>
              <w:rPr>
                <w:rFonts w:eastAsia="宋体"/>
                <w:lang w:val="en-GB" w:eastAsia="zh-CN"/>
              </w:rPr>
            </w:pP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Pr="006C03F7" w:rsidRDefault="007D1308" w:rsidP="0067325F">
            <w:pPr>
              <w:pStyle w:val="a0"/>
              <w:spacing w:after="180"/>
              <w:jc w:val="left"/>
              <w:rPr>
                <w:rFonts w:eastAsiaTheme="minorEastAsia"/>
                <w:lang w:eastAsia="zh-CN"/>
              </w:rPr>
            </w:pPr>
            <w:r>
              <w:rPr>
                <w:rFonts w:eastAsiaTheme="minorEastAsia" w:hint="eastAsia"/>
                <w:lang w:eastAsia="zh-CN"/>
              </w:rPr>
              <w:t>MCS/NDI</w:t>
            </w:r>
            <w:r>
              <w:rPr>
                <w:rFonts w:eastAsiaTheme="minorEastAsia"/>
                <w:lang w:eastAsia="zh-CN"/>
              </w:rPr>
              <w:t>/RV for the first CW</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8</w:t>
            </w:r>
          </w:p>
        </w:tc>
        <w:tc>
          <w:tcPr>
            <w:tcW w:w="992" w:type="dxa"/>
          </w:tcPr>
          <w:p w:rsidR="007D1308" w:rsidRDefault="009A7E53" w:rsidP="0067325F">
            <w:pPr>
              <w:pStyle w:val="a0"/>
              <w:spacing w:after="180"/>
              <w:jc w:val="left"/>
              <w:rPr>
                <w:rFonts w:eastAsiaTheme="minorEastAsia"/>
                <w:lang w:eastAsia="zh-CN"/>
              </w:rPr>
            </w:pPr>
            <w:r>
              <w:rPr>
                <w:rFonts w:eastAsiaTheme="minorEastAsia" w:hint="eastAsia"/>
                <w:lang w:eastAsia="zh-CN"/>
              </w:rPr>
              <w:t>8</w:t>
            </w:r>
          </w:p>
        </w:tc>
        <w:tc>
          <w:tcPr>
            <w:tcW w:w="993" w:type="dxa"/>
          </w:tcPr>
          <w:p w:rsidR="007D1308" w:rsidRDefault="009A7E53" w:rsidP="0067325F">
            <w:pPr>
              <w:pStyle w:val="a0"/>
              <w:spacing w:after="180"/>
              <w:jc w:val="left"/>
              <w:rPr>
                <w:rFonts w:eastAsiaTheme="minorEastAsia"/>
                <w:lang w:eastAsia="zh-CN"/>
              </w:rPr>
            </w:pPr>
            <w:r>
              <w:rPr>
                <w:rFonts w:eastAsiaTheme="minorEastAsia" w:hint="eastAsia"/>
                <w:lang w:eastAsia="zh-CN"/>
              </w:rPr>
              <w:t>8</w:t>
            </w:r>
          </w:p>
        </w:tc>
        <w:tc>
          <w:tcPr>
            <w:tcW w:w="2268" w:type="dxa"/>
          </w:tcPr>
          <w:p w:rsidR="007D1308" w:rsidRDefault="007D1308" w:rsidP="0067325F">
            <w:pPr>
              <w:pStyle w:val="a0"/>
              <w:spacing w:after="180"/>
              <w:jc w:val="left"/>
              <w:rPr>
                <w:rFonts w:eastAsia="宋体"/>
                <w:lang w:val="en-GB" w:eastAsia="zh-CN"/>
              </w:rPr>
            </w:pPr>
            <w:r>
              <w:rPr>
                <w:rFonts w:eastAsiaTheme="minorEastAsia" w:hint="eastAsia"/>
                <w:lang w:eastAsia="zh-CN"/>
              </w:rPr>
              <w:t>MCS/NDI</w:t>
            </w:r>
            <w:r>
              <w:rPr>
                <w:rFonts w:eastAsiaTheme="minorEastAsia"/>
                <w:lang w:eastAsia="zh-CN"/>
              </w:rPr>
              <w:t>/RV for the CW</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8</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rPr>
                <w:rFonts w:eastAsiaTheme="minorEastAsia" w:hint="eastAsia"/>
                <w:lang w:eastAsia="zh-CN"/>
              </w:rPr>
              <w:t>MCS/NDI</w:t>
            </w:r>
            <w:r>
              <w:rPr>
                <w:rFonts w:eastAsiaTheme="minorEastAsia"/>
                <w:lang w:eastAsia="zh-CN"/>
              </w:rPr>
              <w:t xml:space="preserve">/RV for the </w:t>
            </w:r>
            <w:r>
              <w:rPr>
                <w:rFonts w:eastAsiaTheme="minorEastAsia"/>
                <w:lang w:eastAsia="zh-CN"/>
              </w:rPr>
              <w:lastRenderedPageBreak/>
              <w:t>second CW</w:t>
            </w:r>
          </w:p>
        </w:tc>
        <w:tc>
          <w:tcPr>
            <w:tcW w:w="992" w:type="dxa"/>
          </w:tcPr>
          <w:p w:rsidR="007D1308" w:rsidRDefault="009A7E53" w:rsidP="0067325F">
            <w:pPr>
              <w:pStyle w:val="a0"/>
              <w:spacing w:after="180"/>
              <w:jc w:val="left"/>
              <w:rPr>
                <w:rFonts w:eastAsia="宋体"/>
                <w:lang w:val="en-GB" w:eastAsia="zh-CN"/>
              </w:rPr>
            </w:pPr>
            <w:r>
              <w:rPr>
                <w:rFonts w:eastAsia="宋体"/>
                <w:lang w:val="en-GB" w:eastAsia="zh-CN"/>
              </w:rPr>
              <w:lastRenderedPageBreak/>
              <w:t>0</w:t>
            </w:r>
          </w:p>
        </w:tc>
        <w:tc>
          <w:tcPr>
            <w:tcW w:w="992" w:type="dxa"/>
          </w:tcPr>
          <w:p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993" w:type="dxa"/>
          </w:tcPr>
          <w:p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rsidR="007D1308" w:rsidRDefault="007D1308" w:rsidP="0067325F">
            <w:pPr>
              <w:pStyle w:val="a0"/>
              <w:spacing w:after="180"/>
              <w:jc w:val="left"/>
              <w:rPr>
                <w:rFonts w:eastAsia="宋体"/>
                <w:lang w:val="en-GB" w:eastAsia="zh-CN"/>
              </w:rPr>
            </w:pPr>
            <w:r>
              <w:rPr>
                <w:rFonts w:eastAsia="宋体" w:hint="eastAsia"/>
                <w:lang w:val="en-GB" w:eastAsia="zh-CN"/>
              </w:rPr>
              <w:t>NA</w:t>
            </w:r>
          </w:p>
        </w:tc>
        <w:tc>
          <w:tcPr>
            <w:tcW w:w="1057" w:type="dxa"/>
          </w:tcPr>
          <w:p w:rsidR="007D1308" w:rsidRDefault="007D1308" w:rsidP="0067325F">
            <w:pPr>
              <w:pStyle w:val="a0"/>
              <w:spacing w:after="180"/>
              <w:jc w:val="left"/>
              <w:rPr>
                <w:rFonts w:eastAsia="宋体"/>
                <w:lang w:val="en-GB" w:eastAsia="zh-CN"/>
              </w:rPr>
            </w:pP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t>HARQ process number</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4</w:t>
            </w:r>
          </w:p>
        </w:tc>
        <w:tc>
          <w:tcPr>
            <w:tcW w:w="992"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4</w:t>
            </w:r>
          </w:p>
        </w:tc>
        <w:tc>
          <w:tcPr>
            <w:tcW w:w="993"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4</w:t>
            </w:r>
          </w:p>
        </w:tc>
        <w:tc>
          <w:tcPr>
            <w:tcW w:w="2268" w:type="dxa"/>
          </w:tcPr>
          <w:p w:rsidR="007D1308" w:rsidRDefault="007D1308" w:rsidP="0067325F">
            <w:pPr>
              <w:pStyle w:val="a0"/>
              <w:spacing w:after="180"/>
              <w:jc w:val="left"/>
              <w:rPr>
                <w:rFonts w:eastAsia="宋体"/>
                <w:lang w:val="en-GB" w:eastAsia="zh-CN"/>
              </w:rPr>
            </w:pPr>
            <w:r>
              <w:t>HARQ process number</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4</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Pr="006C03F7" w:rsidRDefault="007D1308" w:rsidP="0067325F">
            <w:pPr>
              <w:pStyle w:val="a0"/>
              <w:spacing w:after="180"/>
              <w:jc w:val="left"/>
              <w:rPr>
                <w:rFonts w:eastAsiaTheme="minorEastAsia"/>
                <w:lang w:eastAsia="zh-CN"/>
              </w:rPr>
            </w:pPr>
            <w:r>
              <w:rPr>
                <w:rFonts w:eastAsiaTheme="minorEastAsia" w:hint="eastAsia"/>
                <w:lang w:eastAsia="zh-CN"/>
              </w:rPr>
              <w:t>DAI</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4</w:t>
            </w:r>
          </w:p>
        </w:tc>
        <w:tc>
          <w:tcPr>
            <w:tcW w:w="992" w:type="dxa"/>
          </w:tcPr>
          <w:p w:rsidR="007D1308" w:rsidRDefault="009A7E53" w:rsidP="0067325F">
            <w:pPr>
              <w:pStyle w:val="a0"/>
              <w:spacing w:after="180"/>
              <w:jc w:val="left"/>
              <w:rPr>
                <w:rFonts w:eastAsia="宋体"/>
                <w:lang w:val="en-GB" w:eastAsia="zh-CN"/>
              </w:rPr>
            </w:pPr>
            <w:r>
              <w:rPr>
                <w:rFonts w:eastAsia="宋体" w:hint="eastAsia"/>
                <w:lang w:val="en-GB" w:eastAsia="zh-CN"/>
              </w:rPr>
              <w:t>2</w:t>
            </w:r>
          </w:p>
        </w:tc>
        <w:tc>
          <w:tcPr>
            <w:tcW w:w="993" w:type="dxa"/>
          </w:tcPr>
          <w:p w:rsidR="007D1308" w:rsidRDefault="009A7E53" w:rsidP="0067325F">
            <w:pPr>
              <w:pStyle w:val="a0"/>
              <w:spacing w:after="180"/>
              <w:jc w:val="left"/>
              <w:rPr>
                <w:rFonts w:eastAsia="宋体"/>
                <w:lang w:val="en-GB" w:eastAsia="zh-CN"/>
              </w:rPr>
            </w:pPr>
            <w:r>
              <w:rPr>
                <w:rFonts w:eastAsia="宋体" w:hint="eastAsia"/>
                <w:lang w:val="en-GB" w:eastAsia="zh-CN"/>
              </w:rPr>
              <w:t>0</w:t>
            </w:r>
          </w:p>
        </w:tc>
        <w:tc>
          <w:tcPr>
            <w:tcW w:w="2268" w:type="dxa"/>
          </w:tcPr>
          <w:p w:rsidR="007D1308" w:rsidRDefault="007D1308" w:rsidP="0067325F">
            <w:pPr>
              <w:pStyle w:val="a0"/>
              <w:spacing w:after="180"/>
              <w:jc w:val="left"/>
              <w:rPr>
                <w:rFonts w:eastAsia="宋体"/>
                <w:lang w:val="en-GB" w:eastAsia="zh-CN"/>
              </w:rPr>
            </w:pPr>
            <w:r>
              <w:rPr>
                <w:rFonts w:eastAsia="宋体" w:hint="eastAsia"/>
                <w:lang w:val="en-GB" w:eastAsia="zh-CN"/>
              </w:rPr>
              <w:t>DA</w:t>
            </w:r>
            <w:r>
              <w:rPr>
                <w:rFonts w:eastAsia="宋体"/>
                <w:lang w:val="en-GB" w:eastAsia="zh-CN"/>
              </w:rPr>
              <w:t>I</w:t>
            </w:r>
          </w:p>
        </w:tc>
        <w:tc>
          <w:tcPr>
            <w:tcW w:w="1057" w:type="dxa"/>
          </w:tcPr>
          <w:p w:rsidR="007D1308" w:rsidRDefault="00F322BA" w:rsidP="0067325F">
            <w:pPr>
              <w:pStyle w:val="a0"/>
              <w:spacing w:after="180"/>
              <w:jc w:val="left"/>
              <w:rPr>
                <w:rFonts w:eastAsia="宋体"/>
                <w:lang w:val="en-GB" w:eastAsia="zh-CN"/>
              </w:rPr>
            </w:pPr>
            <w:r>
              <w:rPr>
                <w:rFonts w:eastAsia="宋体" w:hint="eastAsia"/>
                <w:lang w:val="en-GB" w:eastAsia="zh-CN"/>
              </w:rPr>
              <w:t>4</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Pr="006C03F7" w:rsidRDefault="007D1308" w:rsidP="0067325F">
            <w:pPr>
              <w:pStyle w:val="a0"/>
              <w:spacing w:after="180"/>
              <w:jc w:val="left"/>
              <w:rPr>
                <w:rFonts w:eastAsiaTheme="minorEastAsia"/>
                <w:lang w:eastAsia="zh-CN"/>
              </w:rPr>
            </w:pPr>
            <w:r>
              <w:t>TPC command for scheduled PU</w:t>
            </w:r>
            <w:r>
              <w:rPr>
                <w:rFonts w:hint="eastAsia"/>
                <w:lang w:eastAsia="zh-CN"/>
              </w:rPr>
              <w:t>C</w:t>
            </w:r>
            <w:r>
              <w:t>CH</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c>
          <w:tcPr>
            <w:tcW w:w="992"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993"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2268" w:type="dxa"/>
          </w:tcPr>
          <w:p w:rsidR="007D1308" w:rsidRDefault="007D1308" w:rsidP="0067325F">
            <w:pPr>
              <w:pStyle w:val="a0"/>
              <w:spacing w:after="180"/>
              <w:jc w:val="left"/>
              <w:rPr>
                <w:rFonts w:eastAsia="宋体"/>
                <w:lang w:val="en-GB" w:eastAsia="zh-CN"/>
              </w:rPr>
            </w:pPr>
            <w:r>
              <w:t>TPC command for scheduled PUSCH</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Pr="006C03F7" w:rsidRDefault="007D1308" w:rsidP="0067325F">
            <w:pPr>
              <w:pStyle w:val="a0"/>
              <w:spacing w:after="180"/>
              <w:jc w:val="left"/>
              <w:rPr>
                <w:rFonts w:eastAsiaTheme="minorEastAsia"/>
                <w:lang w:eastAsia="zh-CN"/>
              </w:rPr>
            </w:pPr>
            <w:r>
              <w:rPr>
                <w:rFonts w:eastAsiaTheme="minorEastAsia" w:hint="eastAsia"/>
                <w:lang w:eastAsia="zh-CN"/>
              </w:rPr>
              <w:t>ARI</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c>
          <w:tcPr>
            <w:tcW w:w="992"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993"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2</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SRS resource indicator</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rPr>
                <w:rFonts w:hint="eastAsia"/>
                <w:lang w:eastAsia="zh-CN"/>
              </w:rPr>
              <w:t xml:space="preserve">HARQ timing </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3</w:t>
            </w:r>
          </w:p>
        </w:tc>
        <w:tc>
          <w:tcPr>
            <w:tcW w:w="992"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3</w:t>
            </w:r>
          </w:p>
        </w:tc>
        <w:tc>
          <w:tcPr>
            <w:tcW w:w="993" w:type="dxa"/>
          </w:tcPr>
          <w:p w:rsidR="007D1308" w:rsidRPr="00A82CC1" w:rsidRDefault="009A7E53" w:rsidP="0067325F">
            <w:pPr>
              <w:pStyle w:val="a0"/>
              <w:spacing w:after="180"/>
              <w:jc w:val="left"/>
              <w:rPr>
                <w:rFonts w:eastAsiaTheme="minorEastAsia"/>
                <w:lang w:eastAsia="zh-CN"/>
              </w:rPr>
            </w:pPr>
            <w:r>
              <w:rPr>
                <w:rFonts w:eastAsiaTheme="minorEastAsia" w:hint="eastAsia"/>
                <w:lang w:eastAsia="zh-CN"/>
              </w:rPr>
              <w:t>3</w:t>
            </w:r>
          </w:p>
        </w:tc>
        <w:tc>
          <w:tcPr>
            <w:tcW w:w="2268" w:type="dxa"/>
          </w:tcPr>
          <w:p w:rsidR="007D1308" w:rsidRDefault="007D1308" w:rsidP="0067325F">
            <w:pPr>
              <w:pStyle w:val="a0"/>
              <w:spacing w:after="180"/>
              <w:jc w:val="left"/>
              <w:rPr>
                <w:rFonts w:eastAsia="宋体"/>
                <w:lang w:val="en-GB" w:eastAsia="zh-CN"/>
              </w:rPr>
            </w:pPr>
            <w:proofErr w:type="spellStart"/>
            <w:r>
              <w:t>Precoding</w:t>
            </w:r>
            <w:proofErr w:type="spellEnd"/>
            <w:r>
              <w:t xml:space="preserve"> information and number of layers</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4</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t>Antenna port(s)</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6</w:t>
            </w:r>
          </w:p>
        </w:tc>
        <w:tc>
          <w:tcPr>
            <w:tcW w:w="992" w:type="dxa"/>
          </w:tcPr>
          <w:p w:rsidR="007D1308" w:rsidRPr="00A82CC1" w:rsidRDefault="009A7E53" w:rsidP="0067325F">
            <w:pPr>
              <w:pStyle w:val="a0"/>
              <w:spacing w:after="180"/>
              <w:jc w:val="left"/>
              <w:rPr>
                <w:rFonts w:eastAsiaTheme="minorEastAsia"/>
                <w:lang w:eastAsia="zh-CN"/>
              </w:rPr>
            </w:pPr>
            <w:r w:rsidRPr="00A82CC1">
              <w:rPr>
                <w:rFonts w:eastAsiaTheme="minorEastAsia" w:hint="eastAsia"/>
                <w:lang w:eastAsia="zh-CN"/>
              </w:rPr>
              <w:t>4</w:t>
            </w:r>
          </w:p>
        </w:tc>
        <w:tc>
          <w:tcPr>
            <w:tcW w:w="993" w:type="dxa"/>
          </w:tcPr>
          <w:p w:rsidR="007D1308" w:rsidRPr="00A82CC1" w:rsidRDefault="009A7E53" w:rsidP="0067325F">
            <w:pPr>
              <w:pStyle w:val="a0"/>
              <w:spacing w:after="180"/>
              <w:jc w:val="left"/>
              <w:rPr>
                <w:rFonts w:eastAsiaTheme="minorEastAsia"/>
                <w:lang w:eastAsia="zh-CN"/>
              </w:rPr>
            </w:pPr>
            <w:r w:rsidRPr="00A82CC1">
              <w:rPr>
                <w:rFonts w:eastAsiaTheme="minorEastAsia" w:hint="eastAsia"/>
                <w:lang w:eastAsia="zh-CN"/>
              </w:rPr>
              <w:t>4</w:t>
            </w:r>
          </w:p>
        </w:tc>
        <w:tc>
          <w:tcPr>
            <w:tcW w:w="2268" w:type="dxa"/>
          </w:tcPr>
          <w:p w:rsidR="007D1308" w:rsidRPr="00AB27E7" w:rsidRDefault="007D1308" w:rsidP="0067325F">
            <w:pPr>
              <w:pStyle w:val="a0"/>
              <w:spacing w:after="180"/>
              <w:jc w:val="left"/>
              <w:rPr>
                <w:rFonts w:eastAsia="宋体"/>
                <w:lang w:val="en-GB" w:eastAsia="zh-CN"/>
              </w:rPr>
            </w:pPr>
            <w:r w:rsidRPr="00AB27E7">
              <w:rPr>
                <w:rFonts w:hint="eastAsia"/>
                <w:lang w:eastAsia="zh-CN"/>
              </w:rPr>
              <w:t>Antenna ports</w:t>
            </w:r>
          </w:p>
        </w:tc>
        <w:tc>
          <w:tcPr>
            <w:tcW w:w="1057" w:type="dxa"/>
          </w:tcPr>
          <w:p w:rsidR="007D1308" w:rsidRPr="00AB27E7" w:rsidRDefault="007D1308" w:rsidP="0067325F">
            <w:pPr>
              <w:pStyle w:val="a0"/>
              <w:spacing w:after="180"/>
              <w:jc w:val="left"/>
              <w:rPr>
                <w:rFonts w:eastAsia="宋体"/>
                <w:lang w:val="en-GB" w:eastAsia="zh-CN"/>
              </w:rPr>
            </w:pPr>
            <w:r w:rsidRPr="00AB27E7">
              <w:rPr>
                <w:rFonts w:eastAsia="宋体" w:hint="eastAsia"/>
                <w:lang w:val="en-GB" w:eastAsia="zh-CN"/>
              </w:rPr>
              <w:t>5</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Pr="006C03F7" w:rsidRDefault="007D1308" w:rsidP="0067325F">
            <w:pPr>
              <w:pStyle w:val="a0"/>
              <w:spacing w:after="180"/>
              <w:jc w:val="left"/>
              <w:rPr>
                <w:rFonts w:eastAsiaTheme="minorEastAsia"/>
                <w:lang w:eastAsia="zh-CN"/>
              </w:rPr>
            </w:pPr>
            <w:r>
              <w:rPr>
                <w:rFonts w:eastAsiaTheme="minorEastAsia" w:hint="eastAsia"/>
                <w:lang w:eastAsia="zh-CN"/>
              </w:rPr>
              <w:t>TCI</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3</w:t>
            </w:r>
          </w:p>
        </w:tc>
        <w:tc>
          <w:tcPr>
            <w:tcW w:w="992" w:type="dxa"/>
          </w:tcPr>
          <w:p w:rsidR="007D1308" w:rsidRPr="00A82CC1" w:rsidRDefault="00103FC9" w:rsidP="0067325F">
            <w:pPr>
              <w:pStyle w:val="a0"/>
              <w:spacing w:after="180"/>
              <w:jc w:val="left"/>
              <w:rPr>
                <w:rFonts w:eastAsiaTheme="minorEastAsia"/>
                <w:lang w:eastAsia="zh-CN"/>
              </w:rPr>
            </w:pPr>
            <w:r w:rsidRPr="00A82CC1">
              <w:rPr>
                <w:rFonts w:eastAsiaTheme="minorEastAsia" w:hint="eastAsia"/>
                <w:lang w:eastAsia="zh-CN"/>
              </w:rPr>
              <w:t>3</w:t>
            </w:r>
          </w:p>
        </w:tc>
        <w:tc>
          <w:tcPr>
            <w:tcW w:w="993" w:type="dxa"/>
          </w:tcPr>
          <w:p w:rsidR="007D1308" w:rsidRPr="00A82CC1" w:rsidRDefault="00103FC9" w:rsidP="0067325F">
            <w:pPr>
              <w:pStyle w:val="a0"/>
              <w:spacing w:after="180"/>
              <w:jc w:val="left"/>
              <w:rPr>
                <w:rFonts w:eastAsiaTheme="minorEastAsia"/>
                <w:lang w:eastAsia="zh-CN"/>
              </w:rPr>
            </w:pPr>
            <w:r w:rsidRPr="00A82CC1">
              <w:rPr>
                <w:rFonts w:eastAsiaTheme="minorEastAsia" w:hint="eastAsia"/>
                <w:lang w:eastAsia="zh-CN"/>
              </w:rPr>
              <w:t>0</w:t>
            </w:r>
          </w:p>
        </w:tc>
        <w:tc>
          <w:tcPr>
            <w:tcW w:w="2268" w:type="dxa"/>
          </w:tcPr>
          <w:p w:rsidR="007D1308" w:rsidRPr="00AB27E7" w:rsidRDefault="007D1308" w:rsidP="0067325F">
            <w:pPr>
              <w:pStyle w:val="a0"/>
              <w:spacing w:after="180"/>
              <w:jc w:val="left"/>
              <w:rPr>
                <w:rFonts w:eastAsia="宋体"/>
                <w:lang w:val="en-GB" w:eastAsia="zh-CN"/>
              </w:rPr>
            </w:pPr>
            <w:r w:rsidRPr="00AB27E7">
              <w:rPr>
                <w:rFonts w:hint="eastAsia"/>
                <w:lang w:eastAsia="zh-CN"/>
              </w:rPr>
              <w:t>CSI request</w:t>
            </w:r>
          </w:p>
        </w:tc>
        <w:tc>
          <w:tcPr>
            <w:tcW w:w="1057" w:type="dxa"/>
          </w:tcPr>
          <w:p w:rsidR="007D1308" w:rsidRPr="00AB27E7" w:rsidRDefault="007D1308" w:rsidP="0067325F">
            <w:pPr>
              <w:pStyle w:val="a0"/>
              <w:spacing w:after="180"/>
              <w:jc w:val="left"/>
              <w:rPr>
                <w:rFonts w:eastAsia="宋体"/>
                <w:lang w:val="en-GB" w:eastAsia="zh-CN"/>
              </w:rPr>
            </w:pPr>
            <w:r w:rsidRPr="00AB27E7">
              <w:rPr>
                <w:rFonts w:eastAsia="宋体"/>
                <w:lang w:val="en-GB" w:eastAsia="zh-CN"/>
              </w:rPr>
              <w:t>6</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r>
              <w:rPr>
                <w:rFonts w:hint="eastAsia"/>
                <w:lang w:eastAsia="zh-CN"/>
              </w:rPr>
              <w:t>SRS request</w:t>
            </w:r>
          </w:p>
        </w:tc>
        <w:tc>
          <w:tcPr>
            <w:tcW w:w="992" w:type="dxa"/>
          </w:tcPr>
          <w:p w:rsidR="007D1308" w:rsidRDefault="00103FC9" w:rsidP="0067325F">
            <w:pPr>
              <w:pStyle w:val="a0"/>
              <w:spacing w:after="180"/>
              <w:jc w:val="left"/>
              <w:rPr>
                <w:rFonts w:eastAsia="宋体"/>
                <w:lang w:val="en-GB" w:eastAsia="zh-CN"/>
              </w:rPr>
            </w:pPr>
            <w:r>
              <w:rPr>
                <w:rFonts w:eastAsia="宋体"/>
                <w:lang w:val="en-GB" w:eastAsia="zh-CN"/>
              </w:rPr>
              <w:t>3</w:t>
            </w:r>
          </w:p>
        </w:tc>
        <w:tc>
          <w:tcPr>
            <w:tcW w:w="992" w:type="dxa"/>
          </w:tcPr>
          <w:p w:rsidR="007D1308" w:rsidRPr="00A82CC1" w:rsidRDefault="00103FC9" w:rsidP="0067325F">
            <w:pPr>
              <w:pStyle w:val="a0"/>
              <w:spacing w:after="180"/>
              <w:jc w:val="left"/>
              <w:rPr>
                <w:rFonts w:eastAsiaTheme="minorEastAsia"/>
                <w:lang w:eastAsia="zh-CN"/>
              </w:rPr>
            </w:pPr>
            <w:r>
              <w:rPr>
                <w:rFonts w:eastAsiaTheme="minorEastAsia" w:hint="eastAsia"/>
                <w:lang w:eastAsia="zh-CN"/>
              </w:rPr>
              <w:t>3</w:t>
            </w:r>
          </w:p>
        </w:tc>
        <w:tc>
          <w:tcPr>
            <w:tcW w:w="993" w:type="dxa"/>
          </w:tcPr>
          <w:p w:rsidR="007D1308" w:rsidRPr="00A82CC1" w:rsidRDefault="001D6A9E" w:rsidP="0067325F">
            <w:pPr>
              <w:pStyle w:val="a0"/>
              <w:spacing w:after="180"/>
              <w:jc w:val="left"/>
              <w:rPr>
                <w:rFonts w:eastAsiaTheme="minorEastAsia"/>
                <w:lang w:eastAsia="zh-CN"/>
              </w:rPr>
            </w:pPr>
            <w:r>
              <w:rPr>
                <w:rFonts w:eastAsiaTheme="minorEastAsia"/>
                <w:lang w:eastAsia="zh-CN"/>
              </w:rPr>
              <w:t>2</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SRS request</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Pr="006C03F7" w:rsidRDefault="007D1308" w:rsidP="0067325F">
            <w:pPr>
              <w:pStyle w:val="a0"/>
              <w:spacing w:after="180"/>
              <w:jc w:val="left"/>
              <w:rPr>
                <w:rFonts w:eastAsiaTheme="minorEastAsia"/>
                <w:lang w:eastAsia="zh-CN"/>
              </w:rPr>
            </w:pPr>
            <w:r>
              <w:rPr>
                <w:rFonts w:eastAsiaTheme="minorEastAsia"/>
                <w:lang w:eastAsia="zh-CN"/>
              </w:rPr>
              <w:t>CBGTI</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8</w:t>
            </w:r>
          </w:p>
        </w:tc>
        <w:tc>
          <w:tcPr>
            <w:tcW w:w="992" w:type="dxa"/>
          </w:tcPr>
          <w:p w:rsidR="007D1308" w:rsidRDefault="0034775F" w:rsidP="0067325F">
            <w:pPr>
              <w:pStyle w:val="a0"/>
              <w:spacing w:after="180"/>
              <w:jc w:val="left"/>
              <w:rPr>
                <w:rFonts w:eastAsiaTheme="minorEastAsia"/>
                <w:lang w:eastAsia="zh-CN"/>
              </w:rPr>
            </w:pPr>
            <w:r>
              <w:rPr>
                <w:rFonts w:eastAsiaTheme="minorEastAsia"/>
                <w:lang w:eastAsia="zh-CN"/>
              </w:rPr>
              <w:t>4</w:t>
            </w:r>
          </w:p>
        </w:tc>
        <w:tc>
          <w:tcPr>
            <w:tcW w:w="993" w:type="dxa"/>
          </w:tcPr>
          <w:p w:rsidR="007D1308" w:rsidRDefault="00103FC9" w:rsidP="0067325F">
            <w:pPr>
              <w:pStyle w:val="a0"/>
              <w:spacing w:after="180"/>
              <w:jc w:val="left"/>
              <w:rPr>
                <w:rFonts w:eastAsiaTheme="minorEastAsia"/>
                <w:lang w:eastAsia="zh-CN"/>
              </w:rPr>
            </w:pPr>
            <w:r>
              <w:rPr>
                <w:rFonts w:eastAsiaTheme="minorEastAsia" w:hint="eastAsia"/>
                <w:lang w:eastAsia="zh-CN"/>
              </w:rPr>
              <w:t>0</w:t>
            </w:r>
          </w:p>
        </w:tc>
        <w:tc>
          <w:tcPr>
            <w:tcW w:w="2268" w:type="dxa"/>
          </w:tcPr>
          <w:p w:rsidR="007D1308" w:rsidRDefault="007D1308" w:rsidP="0067325F">
            <w:pPr>
              <w:pStyle w:val="a0"/>
              <w:spacing w:after="180"/>
              <w:jc w:val="left"/>
              <w:rPr>
                <w:rFonts w:eastAsia="宋体"/>
                <w:lang w:val="en-GB" w:eastAsia="zh-CN"/>
              </w:rPr>
            </w:pPr>
            <w:r>
              <w:rPr>
                <w:rFonts w:eastAsiaTheme="minorEastAsia"/>
                <w:lang w:eastAsia="zh-CN"/>
              </w:rPr>
              <w:t>CBGTI</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8</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Theme="minorEastAsia"/>
                <w:lang w:eastAsia="zh-CN"/>
              </w:rPr>
            </w:pPr>
            <w:r>
              <w:rPr>
                <w:rFonts w:eastAsiaTheme="minorEastAsia"/>
                <w:lang w:eastAsia="zh-CN"/>
              </w:rPr>
              <w:t>CBGFI</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1</w:t>
            </w:r>
          </w:p>
        </w:tc>
        <w:tc>
          <w:tcPr>
            <w:tcW w:w="992" w:type="dxa"/>
          </w:tcPr>
          <w:p w:rsidR="007D1308" w:rsidRPr="00A82CC1" w:rsidRDefault="00103FC9" w:rsidP="0067325F">
            <w:pPr>
              <w:pStyle w:val="a0"/>
              <w:spacing w:after="180"/>
              <w:jc w:val="left"/>
              <w:rPr>
                <w:rFonts w:eastAsiaTheme="minorEastAsia"/>
                <w:lang w:eastAsia="zh-CN"/>
              </w:rPr>
            </w:pPr>
            <w:r>
              <w:rPr>
                <w:rFonts w:eastAsiaTheme="minorEastAsia" w:hint="eastAsia"/>
                <w:lang w:eastAsia="zh-CN"/>
              </w:rPr>
              <w:t>1</w:t>
            </w:r>
          </w:p>
        </w:tc>
        <w:tc>
          <w:tcPr>
            <w:tcW w:w="993" w:type="dxa"/>
          </w:tcPr>
          <w:p w:rsidR="007D1308" w:rsidRPr="00A82CC1" w:rsidRDefault="00103FC9" w:rsidP="0067325F">
            <w:pPr>
              <w:pStyle w:val="a0"/>
              <w:spacing w:after="180"/>
              <w:jc w:val="left"/>
              <w:rPr>
                <w:rFonts w:eastAsiaTheme="minorEastAsia"/>
                <w:lang w:eastAsia="zh-CN"/>
              </w:rPr>
            </w:pPr>
            <w:r>
              <w:rPr>
                <w:rFonts w:eastAsiaTheme="minorEastAsia" w:hint="eastAsia"/>
                <w:lang w:eastAsia="zh-CN"/>
              </w:rPr>
              <w:t>0</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PTRS-DMRS association</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rFonts w:eastAsiaTheme="minorEastAsia"/>
                <w:lang w:eastAsia="zh-CN"/>
              </w:rPr>
            </w:pPr>
            <w:r>
              <w:rPr>
                <w:rFonts w:hint="eastAsia"/>
                <w:lang w:eastAsia="zh-CN"/>
              </w:rPr>
              <w:t>DMRS sequence initialization</w:t>
            </w:r>
          </w:p>
        </w:tc>
        <w:tc>
          <w:tcPr>
            <w:tcW w:w="992" w:type="dxa"/>
          </w:tcPr>
          <w:p w:rsidR="007D1308" w:rsidRDefault="007D1308" w:rsidP="0067325F">
            <w:pPr>
              <w:pStyle w:val="a0"/>
              <w:spacing w:after="180"/>
              <w:jc w:val="left"/>
              <w:rPr>
                <w:rFonts w:eastAsia="宋体"/>
                <w:lang w:val="en-GB" w:eastAsia="zh-CN"/>
              </w:rPr>
            </w:pPr>
            <w:r>
              <w:rPr>
                <w:rFonts w:eastAsia="宋体" w:hint="eastAsia"/>
                <w:lang w:val="en-GB" w:eastAsia="zh-CN"/>
              </w:rPr>
              <w:t>1</w:t>
            </w:r>
          </w:p>
        </w:tc>
        <w:tc>
          <w:tcPr>
            <w:tcW w:w="992" w:type="dxa"/>
          </w:tcPr>
          <w:p w:rsidR="007D1308" w:rsidRPr="00A82CC1" w:rsidRDefault="00103FC9" w:rsidP="0067325F">
            <w:pPr>
              <w:pStyle w:val="a0"/>
              <w:spacing w:after="180"/>
              <w:jc w:val="left"/>
              <w:rPr>
                <w:rFonts w:eastAsiaTheme="minorEastAsia"/>
                <w:lang w:eastAsia="zh-CN"/>
              </w:rPr>
            </w:pPr>
            <w:r>
              <w:rPr>
                <w:rFonts w:eastAsiaTheme="minorEastAsia" w:hint="eastAsia"/>
                <w:lang w:eastAsia="zh-CN"/>
              </w:rPr>
              <w:t>1</w:t>
            </w:r>
          </w:p>
        </w:tc>
        <w:tc>
          <w:tcPr>
            <w:tcW w:w="993" w:type="dxa"/>
          </w:tcPr>
          <w:p w:rsidR="007D1308" w:rsidRPr="00A82CC1" w:rsidRDefault="00103FC9" w:rsidP="0067325F">
            <w:pPr>
              <w:pStyle w:val="a0"/>
              <w:spacing w:after="180"/>
              <w:jc w:val="left"/>
              <w:rPr>
                <w:rFonts w:eastAsiaTheme="minorEastAsia"/>
                <w:lang w:eastAsia="zh-CN"/>
              </w:rPr>
            </w:pPr>
            <w:r>
              <w:rPr>
                <w:rFonts w:eastAsiaTheme="minorEastAsia" w:hint="eastAsia"/>
                <w:lang w:eastAsia="zh-CN"/>
              </w:rPr>
              <w:t>0</w:t>
            </w:r>
          </w:p>
        </w:tc>
        <w:tc>
          <w:tcPr>
            <w:tcW w:w="2268" w:type="dxa"/>
          </w:tcPr>
          <w:p w:rsidR="007D1308" w:rsidRDefault="007D1308" w:rsidP="0067325F">
            <w:pPr>
              <w:pStyle w:val="a0"/>
              <w:spacing w:after="180"/>
              <w:jc w:val="left"/>
              <w:rPr>
                <w:rFonts w:eastAsia="宋体"/>
                <w:lang w:val="en-GB" w:eastAsia="zh-CN"/>
              </w:rPr>
            </w:pPr>
            <w:r>
              <w:rPr>
                <w:rFonts w:hint="eastAsia"/>
                <w:lang w:eastAsia="zh-CN"/>
              </w:rPr>
              <w:t>DMRS sequence initialization</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1</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p>
        </w:tc>
        <w:tc>
          <w:tcPr>
            <w:tcW w:w="992" w:type="dxa"/>
          </w:tcPr>
          <w:p w:rsidR="007D1308" w:rsidRDefault="007D1308" w:rsidP="0067325F">
            <w:pPr>
              <w:pStyle w:val="a0"/>
              <w:spacing w:after="180"/>
              <w:jc w:val="left"/>
              <w:rPr>
                <w:rFonts w:eastAsia="宋体"/>
                <w:lang w:val="en-GB" w:eastAsia="zh-CN"/>
              </w:rPr>
            </w:pPr>
          </w:p>
        </w:tc>
        <w:tc>
          <w:tcPr>
            <w:tcW w:w="992" w:type="dxa"/>
          </w:tcPr>
          <w:p w:rsidR="007D1308" w:rsidRDefault="007D1308" w:rsidP="0067325F">
            <w:pPr>
              <w:pStyle w:val="a0"/>
              <w:spacing w:after="180"/>
              <w:jc w:val="left"/>
              <w:rPr>
                <w:lang w:eastAsia="zh-CN"/>
              </w:rPr>
            </w:pPr>
          </w:p>
        </w:tc>
        <w:tc>
          <w:tcPr>
            <w:tcW w:w="993" w:type="dxa"/>
          </w:tcPr>
          <w:p w:rsidR="007D1308" w:rsidRDefault="007D1308" w:rsidP="0067325F">
            <w:pPr>
              <w:pStyle w:val="a0"/>
              <w:spacing w:after="180"/>
              <w:jc w:val="left"/>
              <w:rPr>
                <w:lang w:eastAsia="zh-CN"/>
              </w:rPr>
            </w:pPr>
          </w:p>
        </w:tc>
        <w:tc>
          <w:tcPr>
            <w:tcW w:w="2268" w:type="dxa"/>
          </w:tcPr>
          <w:p w:rsidR="007D1308" w:rsidRDefault="007D1308" w:rsidP="0067325F">
            <w:pPr>
              <w:pStyle w:val="a0"/>
              <w:spacing w:after="180"/>
              <w:jc w:val="left"/>
              <w:rPr>
                <w:rFonts w:eastAsia="宋体"/>
                <w:lang w:val="en-GB" w:eastAsia="zh-CN"/>
              </w:rPr>
            </w:pPr>
            <w:proofErr w:type="spellStart"/>
            <w:r>
              <w:rPr>
                <w:rFonts w:hint="eastAsia"/>
                <w:lang w:eastAsia="zh-CN"/>
              </w:rPr>
              <w:t>beta_offset</w:t>
            </w:r>
            <w:proofErr w:type="spellEnd"/>
            <w:r>
              <w:rPr>
                <w:rFonts w:hint="eastAsia"/>
                <w:lang w:eastAsia="zh-CN"/>
              </w:rPr>
              <w:t xml:space="preserve"> indicator</w:t>
            </w:r>
          </w:p>
        </w:tc>
        <w:tc>
          <w:tcPr>
            <w:tcW w:w="1057" w:type="dxa"/>
          </w:tcPr>
          <w:p w:rsidR="007D1308" w:rsidRDefault="007D1308" w:rsidP="0067325F">
            <w:pPr>
              <w:pStyle w:val="a0"/>
              <w:spacing w:after="180"/>
              <w:jc w:val="left"/>
              <w:rPr>
                <w:rFonts w:eastAsia="宋体"/>
                <w:lang w:val="en-GB" w:eastAsia="zh-CN"/>
              </w:rPr>
            </w:pPr>
            <w:r>
              <w:rPr>
                <w:rFonts w:eastAsia="宋体" w:hint="eastAsia"/>
                <w:lang w:val="en-GB" w:eastAsia="zh-CN"/>
              </w:rPr>
              <w:t>2</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p>
        </w:tc>
        <w:tc>
          <w:tcPr>
            <w:tcW w:w="2126" w:type="dxa"/>
          </w:tcPr>
          <w:p w:rsidR="007D1308" w:rsidRDefault="007D1308" w:rsidP="0067325F">
            <w:pPr>
              <w:pStyle w:val="a0"/>
              <w:spacing w:after="180"/>
              <w:jc w:val="left"/>
              <w:rPr>
                <w:lang w:eastAsia="zh-CN"/>
              </w:rPr>
            </w:pPr>
          </w:p>
        </w:tc>
        <w:tc>
          <w:tcPr>
            <w:tcW w:w="992" w:type="dxa"/>
          </w:tcPr>
          <w:p w:rsidR="007D1308" w:rsidRDefault="007D1308" w:rsidP="0067325F">
            <w:pPr>
              <w:pStyle w:val="a0"/>
              <w:spacing w:after="180"/>
              <w:jc w:val="left"/>
              <w:rPr>
                <w:rFonts w:eastAsia="宋体"/>
                <w:lang w:val="en-GB" w:eastAsia="zh-CN"/>
              </w:rPr>
            </w:pPr>
          </w:p>
        </w:tc>
        <w:tc>
          <w:tcPr>
            <w:tcW w:w="992" w:type="dxa"/>
          </w:tcPr>
          <w:p w:rsidR="007D1308" w:rsidRDefault="007D1308" w:rsidP="0067325F">
            <w:pPr>
              <w:pStyle w:val="a0"/>
              <w:spacing w:after="180"/>
              <w:jc w:val="left"/>
              <w:rPr>
                <w:lang w:eastAsia="zh-CN"/>
              </w:rPr>
            </w:pPr>
          </w:p>
        </w:tc>
        <w:tc>
          <w:tcPr>
            <w:tcW w:w="993" w:type="dxa"/>
          </w:tcPr>
          <w:p w:rsidR="007D1308" w:rsidRDefault="007D1308" w:rsidP="0067325F">
            <w:pPr>
              <w:pStyle w:val="a0"/>
              <w:spacing w:after="180"/>
              <w:jc w:val="left"/>
              <w:rPr>
                <w:lang w:eastAsia="zh-CN"/>
              </w:rPr>
            </w:pPr>
          </w:p>
        </w:tc>
        <w:tc>
          <w:tcPr>
            <w:tcW w:w="2268" w:type="dxa"/>
          </w:tcPr>
          <w:p w:rsidR="007D1308" w:rsidRDefault="007D1308" w:rsidP="0067325F">
            <w:pPr>
              <w:pStyle w:val="a0"/>
              <w:spacing w:after="180"/>
              <w:jc w:val="left"/>
              <w:rPr>
                <w:lang w:eastAsia="zh-CN"/>
              </w:rPr>
            </w:pPr>
            <w:r>
              <w:rPr>
                <w:rFonts w:hint="eastAsia"/>
                <w:lang w:eastAsia="zh-CN"/>
              </w:rPr>
              <w:t>UL/SUL indicator</w:t>
            </w:r>
          </w:p>
        </w:tc>
        <w:tc>
          <w:tcPr>
            <w:tcW w:w="1057" w:type="dxa"/>
          </w:tcPr>
          <w:p w:rsidR="007D1308" w:rsidRDefault="00AB27E7" w:rsidP="0067325F">
            <w:pPr>
              <w:pStyle w:val="a0"/>
              <w:spacing w:after="180"/>
              <w:jc w:val="left"/>
              <w:rPr>
                <w:rFonts w:eastAsia="宋体"/>
                <w:lang w:val="en-GB" w:eastAsia="zh-CN"/>
              </w:rPr>
            </w:pPr>
            <w:r>
              <w:rPr>
                <w:rFonts w:eastAsia="宋体" w:hint="eastAsia"/>
                <w:lang w:val="en-GB" w:eastAsia="zh-CN"/>
              </w:rPr>
              <w:t>1</w:t>
            </w:r>
          </w:p>
        </w:tc>
      </w:tr>
      <w:tr w:rsidR="007D1308" w:rsidTr="00A82CC1">
        <w:trPr>
          <w:jc w:val="center"/>
        </w:trPr>
        <w:tc>
          <w:tcPr>
            <w:tcW w:w="817" w:type="dxa"/>
          </w:tcPr>
          <w:p w:rsidR="007D1308" w:rsidRDefault="007D1308" w:rsidP="0067325F">
            <w:pPr>
              <w:pStyle w:val="a0"/>
              <w:spacing w:after="180"/>
              <w:jc w:val="left"/>
              <w:rPr>
                <w:rFonts w:eastAsia="宋体"/>
                <w:lang w:val="en-GB" w:eastAsia="zh-CN"/>
              </w:rPr>
            </w:pPr>
            <w:r>
              <w:rPr>
                <w:rFonts w:eastAsia="宋体"/>
                <w:lang w:val="en-GB" w:eastAsia="zh-CN"/>
              </w:rPr>
              <w:t>T</w:t>
            </w:r>
            <w:r>
              <w:rPr>
                <w:rFonts w:eastAsia="宋体" w:hint="eastAsia"/>
                <w:lang w:val="en-GB" w:eastAsia="zh-CN"/>
              </w:rPr>
              <w:t>otal</w:t>
            </w:r>
          </w:p>
        </w:tc>
        <w:tc>
          <w:tcPr>
            <w:tcW w:w="2126" w:type="dxa"/>
          </w:tcPr>
          <w:p w:rsidR="007D1308" w:rsidRDefault="007D1308" w:rsidP="0067325F">
            <w:pPr>
              <w:pStyle w:val="a0"/>
              <w:spacing w:after="180"/>
              <w:jc w:val="left"/>
              <w:rPr>
                <w:lang w:eastAsia="zh-CN"/>
              </w:rPr>
            </w:pPr>
          </w:p>
        </w:tc>
        <w:tc>
          <w:tcPr>
            <w:tcW w:w="992" w:type="dxa"/>
          </w:tcPr>
          <w:p w:rsidR="007D1308" w:rsidRDefault="003D775C" w:rsidP="0067325F">
            <w:pPr>
              <w:pStyle w:val="a0"/>
              <w:spacing w:after="180"/>
              <w:jc w:val="left"/>
              <w:rPr>
                <w:rFonts w:eastAsia="宋体"/>
                <w:lang w:val="en-GB" w:eastAsia="zh-CN"/>
              </w:rPr>
            </w:pPr>
            <w:r>
              <w:rPr>
                <w:rFonts w:eastAsia="宋体"/>
                <w:lang w:val="en-GB" w:eastAsia="zh-CN"/>
              </w:rPr>
              <w:t>72</w:t>
            </w:r>
          </w:p>
        </w:tc>
        <w:tc>
          <w:tcPr>
            <w:tcW w:w="992" w:type="dxa"/>
          </w:tcPr>
          <w:p w:rsidR="007D1308" w:rsidRPr="00A82CC1" w:rsidRDefault="003D775C" w:rsidP="0067325F">
            <w:pPr>
              <w:pStyle w:val="a0"/>
              <w:spacing w:after="180"/>
              <w:jc w:val="left"/>
              <w:rPr>
                <w:rFonts w:eastAsiaTheme="minorEastAsia"/>
                <w:lang w:eastAsia="zh-CN"/>
              </w:rPr>
            </w:pPr>
            <w:r>
              <w:rPr>
                <w:rFonts w:eastAsiaTheme="minorEastAsia" w:hint="eastAsia"/>
                <w:lang w:eastAsia="zh-CN"/>
              </w:rPr>
              <w:t>6</w:t>
            </w:r>
            <w:r w:rsidR="0034775F">
              <w:rPr>
                <w:rFonts w:eastAsiaTheme="minorEastAsia" w:hint="eastAsia"/>
                <w:lang w:eastAsia="zh-CN"/>
              </w:rPr>
              <w:t>2</w:t>
            </w:r>
          </w:p>
        </w:tc>
        <w:tc>
          <w:tcPr>
            <w:tcW w:w="993" w:type="dxa"/>
          </w:tcPr>
          <w:p w:rsidR="007D1308" w:rsidRPr="00A82CC1" w:rsidRDefault="00C4552E" w:rsidP="0067325F">
            <w:pPr>
              <w:pStyle w:val="a0"/>
              <w:spacing w:after="180"/>
              <w:jc w:val="left"/>
              <w:rPr>
                <w:rFonts w:eastAsiaTheme="minorEastAsia"/>
                <w:lang w:eastAsia="zh-CN"/>
              </w:rPr>
            </w:pPr>
            <w:r>
              <w:rPr>
                <w:rFonts w:eastAsiaTheme="minorEastAsia" w:hint="eastAsia"/>
                <w:lang w:eastAsia="zh-CN"/>
              </w:rPr>
              <w:t>40</w:t>
            </w:r>
          </w:p>
        </w:tc>
        <w:tc>
          <w:tcPr>
            <w:tcW w:w="2268" w:type="dxa"/>
          </w:tcPr>
          <w:p w:rsidR="007D1308" w:rsidRDefault="007D1308" w:rsidP="0067325F">
            <w:pPr>
              <w:pStyle w:val="a0"/>
              <w:spacing w:after="180"/>
              <w:jc w:val="left"/>
              <w:rPr>
                <w:lang w:eastAsia="zh-CN"/>
              </w:rPr>
            </w:pPr>
          </w:p>
        </w:tc>
        <w:tc>
          <w:tcPr>
            <w:tcW w:w="1057" w:type="dxa"/>
          </w:tcPr>
          <w:p w:rsidR="007D1308" w:rsidRDefault="000B77DF" w:rsidP="0067325F">
            <w:pPr>
              <w:pStyle w:val="a0"/>
              <w:spacing w:after="180"/>
              <w:jc w:val="left"/>
              <w:rPr>
                <w:rFonts w:eastAsia="宋体"/>
                <w:lang w:val="en-GB" w:eastAsia="zh-CN"/>
              </w:rPr>
            </w:pPr>
            <w:r>
              <w:rPr>
                <w:rFonts w:eastAsia="宋体" w:hint="eastAsia"/>
                <w:lang w:val="en-GB" w:eastAsia="zh-CN"/>
              </w:rPr>
              <w:t>82</w:t>
            </w:r>
          </w:p>
        </w:tc>
      </w:tr>
    </w:tbl>
    <w:p w:rsidR="00CB581E" w:rsidRDefault="00CB581E" w:rsidP="00CB581E">
      <w:pPr>
        <w:pStyle w:val="a0"/>
        <w:spacing w:after="180"/>
        <w:jc w:val="left"/>
        <w:rPr>
          <w:rFonts w:eastAsia="宋体"/>
          <w:lang w:val="en-GB" w:eastAsia="zh-CN"/>
        </w:rPr>
      </w:pPr>
    </w:p>
    <w:p w:rsidR="00CB581E" w:rsidRPr="003F1E5B" w:rsidRDefault="00CB581E" w:rsidP="00AE2697">
      <w:pPr>
        <w:pStyle w:val="a0"/>
        <w:spacing w:after="180"/>
        <w:jc w:val="left"/>
        <w:rPr>
          <w:rFonts w:eastAsia="宋体"/>
          <w:lang w:val="en-GB" w:eastAsia="zh-CN"/>
        </w:rPr>
      </w:pPr>
    </w:p>
    <w:sectPr w:rsidR="00CB581E" w:rsidRPr="003F1E5B">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51BA" w:rsidRDefault="00F851BA">
      <w:r>
        <w:separator/>
      </w:r>
    </w:p>
  </w:endnote>
  <w:endnote w:type="continuationSeparator" w:id="0">
    <w:p w:rsidR="00F851BA" w:rsidRDefault="00F85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2054" w:rsidRPr="00E7456F" w:rsidRDefault="008E2054" w:rsidP="00E7456F">
    <w:pPr>
      <w:pStyle w:val="ab"/>
      <w:jc w:val="center"/>
    </w:pPr>
    <w:r>
      <w:rPr>
        <w:rStyle w:val="ac"/>
      </w:rPr>
      <w:fldChar w:fldCharType="begin"/>
    </w:r>
    <w:r>
      <w:rPr>
        <w:rStyle w:val="ac"/>
      </w:rPr>
      <w:instrText xml:space="preserve"> PAGE </w:instrText>
    </w:r>
    <w:r>
      <w:rPr>
        <w:rStyle w:val="ac"/>
      </w:rPr>
      <w:fldChar w:fldCharType="separate"/>
    </w:r>
    <w:r w:rsidR="00907836">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07836">
      <w:rPr>
        <w:rStyle w:val="ac"/>
        <w:noProof/>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51BA" w:rsidRDefault="00F851BA">
      <w:r>
        <w:separator/>
      </w:r>
    </w:p>
  </w:footnote>
  <w:footnote w:type="continuationSeparator" w:id="0">
    <w:p w:rsidR="00F851BA" w:rsidRDefault="00F851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11.3pt;height:11.3pt" o:bullet="t">
        <v:imagedata r:id="rId1" o:title="clip_image001"/>
      </v:shape>
    </w:pict>
  </w:numPicBullet>
  <w:numPicBullet w:numPicBulletId="1">
    <w:pict>
      <v:shape id="_x0000_i1206" type="#_x0000_t75" style="width:191.3pt;height:204.2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047E09BB"/>
    <w:multiLevelType w:val="hybridMultilevel"/>
    <w:tmpl w:val="077A23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1196596F"/>
    <w:multiLevelType w:val="hybridMultilevel"/>
    <w:tmpl w:val="30DE3AB6"/>
    <w:lvl w:ilvl="0" w:tplc="BB72B402">
      <w:start w:val="6"/>
      <w:numFmt w:val="bullet"/>
      <w:lvlText w:val="-"/>
      <w:lvlJc w:val="left"/>
      <w:pPr>
        <w:ind w:left="1548" w:hanging="420"/>
      </w:pPr>
      <w:rPr>
        <w:rFonts w:ascii="Times New Roman" w:eastAsia="宋体" w:hAnsi="Times New Roman" w:cs="Times New Roman" w:hint="default"/>
      </w:rPr>
    </w:lvl>
    <w:lvl w:ilvl="1" w:tplc="BB72B402">
      <w:start w:val="6"/>
      <w:numFmt w:val="bullet"/>
      <w:lvlText w:val="-"/>
      <w:lvlJc w:val="left"/>
      <w:pPr>
        <w:ind w:left="1968" w:hanging="420"/>
      </w:pPr>
      <w:rPr>
        <w:rFonts w:ascii="Times New Roman" w:eastAsia="宋体" w:hAnsi="Times New Roman" w:cs="Times New Roman" w:hint="default"/>
      </w:rPr>
    </w:lvl>
    <w:lvl w:ilvl="2" w:tplc="BB72B402">
      <w:start w:val="6"/>
      <w:numFmt w:val="bullet"/>
      <w:lvlText w:val="-"/>
      <w:lvlJc w:val="left"/>
      <w:pPr>
        <w:ind w:left="2388" w:hanging="420"/>
      </w:pPr>
      <w:rPr>
        <w:rFonts w:ascii="Times New Roman" w:eastAsia="宋体" w:hAnsi="Times New Roman" w:cs="Times New Roman" w:hint="default"/>
      </w:rPr>
    </w:lvl>
    <w:lvl w:ilvl="3" w:tplc="04090001" w:tentative="1">
      <w:start w:val="1"/>
      <w:numFmt w:val="bullet"/>
      <w:lvlText w:val=""/>
      <w:lvlJc w:val="left"/>
      <w:pPr>
        <w:ind w:left="2808" w:hanging="420"/>
      </w:pPr>
      <w:rPr>
        <w:rFonts w:ascii="Wingdings" w:hAnsi="Wingdings" w:hint="default"/>
      </w:rPr>
    </w:lvl>
    <w:lvl w:ilvl="4" w:tplc="04090003" w:tentative="1">
      <w:start w:val="1"/>
      <w:numFmt w:val="bullet"/>
      <w:lvlText w:val=""/>
      <w:lvlJc w:val="left"/>
      <w:pPr>
        <w:ind w:left="3228" w:hanging="420"/>
      </w:pPr>
      <w:rPr>
        <w:rFonts w:ascii="Wingdings" w:hAnsi="Wingdings" w:hint="default"/>
      </w:rPr>
    </w:lvl>
    <w:lvl w:ilvl="5" w:tplc="04090005"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3" w:tentative="1">
      <w:start w:val="1"/>
      <w:numFmt w:val="bullet"/>
      <w:lvlText w:val=""/>
      <w:lvlJc w:val="left"/>
      <w:pPr>
        <w:ind w:left="4488" w:hanging="420"/>
      </w:pPr>
      <w:rPr>
        <w:rFonts w:ascii="Wingdings" w:hAnsi="Wingdings" w:hint="default"/>
      </w:rPr>
    </w:lvl>
    <w:lvl w:ilvl="8" w:tplc="04090005" w:tentative="1">
      <w:start w:val="1"/>
      <w:numFmt w:val="bullet"/>
      <w:lvlText w:val=""/>
      <w:lvlJc w:val="left"/>
      <w:pPr>
        <w:ind w:left="4908" w:hanging="420"/>
      </w:pPr>
      <w:rPr>
        <w:rFonts w:ascii="Wingdings" w:hAnsi="Wingdings" w:hint="default"/>
      </w:rPr>
    </w:lvl>
  </w:abstractNum>
  <w:abstractNum w:abstractNumId="1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3C35C8D"/>
    <w:multiLevelType w:val="hybridMultilevel"/>
    <w:tmpl w:val="BE1A9DF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1E6A742E"/>
    <w:multiLevelType w:val="hybridMultilevel"/>
    <w:tmpl w:val="6F6AC9C8"/>
    <w:lvl w:ilvl="0" w:tplc="3E800DB4">
      <w:start w:val="1"/>
      <w:numFmt w:val="bullet"/>
      <w:lvlText w:val="-"/>
      <w:lvlJc w:val="left"/>
      <w:pPr>
        <w:ind w:left="1260" w:hanging="420"/>
      </w:pPr>
      <w:rPr>
        <w:rFonts w:ascii="Verdana" w:hAnsi="Verdana" w:hint="default"/>
      </w:rPr>
    </w:lvl>
    <w:lvl w:ilvl="1" w:tplc="3E800DB4">
      <w:start w:val="1"/>
      <w:numFmt w:val="bullet"/>
      <w:lvlText w:val="-"/>
      <w:lvlJc w:val="left"/>
      <w:pPr>
        <w:ind w:left="1680" w:hanging="420"/>
      </w:pPr>
      <w:rPr>
        <w:rFonts w:ascii="Verdana" w:hAnsi="Verdana"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9F66E3D"/>
    <w:multiLevelType w:val="hybridMultilevel"/>
    <w:tmpl w:val="56BCC8D6"/>
    <w:lvl w:ilvl="0" w:tplc="BB72B402">
      <w:start w:val="6"/>
      <w:numFmt w:val="bullet"/>
      <w:lvlText w:val="-"/>
      <w:lvlJc w:val="left"/>
      <w:pPr>
        <w:ind w:left="1128" w:hanging="420"/>
      </w:pPr>
      <w:rPr>
        <w:rFonts w:ascii="Times New Roman" w:eastAsia="宋体" w:hAnsi="Times New Roman" w:cs="Times New Roman" w:hint="default"/>
      </w:rPr>
    </w:lvl>
    <w:lvl w:ilvl="1" w:tplc="BB72B402">
      <w:start w:val="6"/>
      <w:numFmt w:val="bullet"/>
      <w:lvlText w:val="-"/>
      <w:lvlJc w:val="left"/>
      <w:pPr>
        <w:ind w:left="1548" w:hanging="420"/>
      </w:pPr>
      <w:rPr>
        <w:rFonts w:ascii="Times New Roman" w:eastAsia="宋体" w:hAnsi="Times New Roman" w:cs="Times New Roman"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6">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7">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885415"/>
    <w:multiLevelType w:val="hybridMultilevel"/>
    <w:tmpl w:val="E7427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2EEE0A89"/>
    <w:multiLevelType w:val="hybridMultilevel"/>
    <w:tmpl w:val="7278FAAC"/>
    <w:lvl w:ilvl="0" w:tplc="BB72B402">
      <w:start w:val="6"/>
      <w:numFmt w:val="bullet"/>
      <w:lvlText w:val="-"/>
      <w:lvlJc w:val="left"/>
      <w:pPr>
        <w:ind w:left="988" w:hanging="420"/>
      </w:pPr>
      <w:rPr>
        <w:rFonts w:ascii="Times New Roman" w:eastAsia="宋体" w:hAnsi="Times New Roman" w:cs="Times New Roman" w:hint="default"/>
      </w:rPr>
    </w:lvl>
    <w:lvl w:ilvl="1" w:tplc="BB72B402">
      <w:start w:val="6"/>
      <w:numFmt w:val="bullet"/>
      <w:lvlText w:val="-"/>
      <w:lvlJc w:val="left"/>
      <w:pPr>
        <w:ind w:left="1408" w:hanging="420"/>
      </w:pPr>
      <w:rPr>
        <w:rFonts w:ascii="Times New Roman" w:eastAsia="宋体" w:hAnsi="Times New Roman" w:cs="Times New Roman" w:hint="default"/>
      </w:rPr>
    </w:lvl>
    <w:lvl w:ilvl="2" w:tplc="BB72B402">
      <w:start w:val="6"/>
      <w:numFmt w:val="bullet"/>
      <w:lvlText w:val="-"/>
      <w:lvlJc w:val="left"/>
      <w:pPr>
        <w:ind w:left="1828" w:hanging="420"/>
      </w:pPr>
      <w:rPr>
        <w:rFonts w:ascii="Times New Roman" w:eastAsia="宋体"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6BA4D08"/>
    <w:multiLevelType w:val="hybridMultilevel"/>
    <w:tmpl w:val="B088CB5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5">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6">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nsid w:val="414D71A5"/>
    <w:multiLevelType w:val="hybridMultilevel"/>
    <w:tmpl w:val="07583D6E"/>
    <w:lvl w:ilvl="0" w:tplc="9FD41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3281ABA"/>
    <w:multiLevelType w:val="hybridMultilevel"/>
    <w:tmpl w:val="EC5AEEDC"/>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7B7511A"/>
    <w:multiLevelType w:val="hybridMultilevel"/>
    <w:tmpl w:val="11AE8E96"/>
    <w:lvl w:ilvl="0" w:tplc="BB72B402">
      <w:start w:val="6"/>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8">
    <w:nsid w:val="59443E40"/>
    <w:multiLevelType w:val="hybridMultilevel"/>
    <w:tmpl w:val="BA480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0A72C85"/>
    <w:multiLevelType w:val="hybridMultilevel"/>
    <w:tmpl w:val="66EAB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5">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8567B24"/>
    <w:multiLevelType w:val="hybridMultilevel"/>
    <w:tmpl w:val="8814EE7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CF662B8"/>
    <w:multiLevelType w:val="hybridMultilevel"/>
    <w:tmpl w:val="E0F49EC8"/>
    <w:lvl w:ilvl="0" w:tplc="BB72B402">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9">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0">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4">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3"/>
  </w:num>
  <w:num w:numId="2">
    <w:abstractNumId w:val="41"/>
  </w:num>
  <w:num w:numId="3">
    <w:abstractNumId w:val="0"/>
  </w:num>
  <w:num w:numId="4">
    <w:abstractNumId w:val="42"/>
  </w:num>
  <w:num w:numId="5">
    <w:abstractNumId w:val="55"/>
  </w:num>
  <w:num w:numId="6">
    <w:abstractNumId w:val="18"/>
  </w:num>
  <w:num w:numId="7">
    <w:abstractNumId w:val="62"/>
  </w:num>
  <w:num w:numId="8">
    <w:abstractNumId w:val="13"/>
  </w:num>
  <w:num w:numId="9">
    <w:abstractNumId w:val="26"/>
  </w:num>
  <w:num w:numId="10">
    <w:abstractNumId w:val="7"/>
  </w:num>
  <w:num w:numId="11">
    <w:abstractNumId w:val="6"/>
  </w:num>
  <w:num w:numId="12">
    <w:abstractNumId w:val="58"/>
  </w:num>
  <w:num w:numId="13">
    <w:abstractNumId w:val="63"/>
  </w:num>
  <w:num w:numId="14">
    <w:abstractNumId w:val="63"/>
  </w:num>
  <w:num w:numId="15">
    <w:abstractNumId w:val="63"/>
  </w:num>
  <w:num w:numId="16">
    <w:abstractNumId w:val="63"/>
  </w:num>
  <w:num w:numId="17">
    <w:abstractNumId w:val="63"/>
  </w:num>
  <w:num w:numId="18">
    <w:abstractNumId w:val="4"/>
  </w:num>
  <w:num w:numId="19">
    <w:abstractNumId w:val="54"/>
  </w:num>
  <w:num w:numId="20">
    <w:abstractNumId w:val="12"/>
  </w:num>
  <w:num w:numId="21">
    <w:abstractNumId w:val="59"/>
  </w:num>
  <w:num w:numId="22">
    <w:abstractNumId w:val="16"/>
  </w:num>
  <w:num w:numId="23">
    <w:abstractNumId w:val="36"/>
  </w:num>
  <w:num w:numId="24">
    <w:abstractNumId w:val="15"/>
  </w:num>
  <w:num w:numId="25">
    <w:abstractNumId w:val="34"/>
  </w:num>
  <w:num w:numId="26">
    <w:abstractNumId w:val="66"/>
  </w:num>
  <w:num w:numId="27">
    <w:abstractNumId w:val="10"/>
  </w:num>
  <w:num w:numId="28">
    <w:abstractNumId w:val="64"/>
  </w:num>
  <w:num w:numId="29">
    <w:abstractNumId w:val="53"/>
  </w:num>
  <w:num w:numId="30">
    <w:abstractNumId w:val="45"/>
  </w:num>
  <w:num w:numId="31">
    <w:abstractNumId w:val="33"/>
  </w:num>
  <w:num w:numId="32">
    <w:abstractNumId w:val="46"/>
  </w:num>
  <w:num w:numId="33">
    <w:abstractNumId w:val="43"/>
  </w:num>
  <w:num w:numId="34">
    <w:abstractNumId w:val="19"/>
  </w:num>
  <w:num w:numId="35">
    <w:abstractNumId w:val="23"/>
  </w:num>
  <w:num w:numId="36">
    <w:abstractNumId w:val="20"/>
  </w:num>
  <w:num w:numId="37">
    <w:abstractNumId w:val="22"/>
  </w:num>
  <w:num w:numId="38">
    <w:abstractNumId w:val="32"/>
  </w:num>
  <w:num w:numId="39">
    <w:abstractNumId w:val="9"/>
  </w:num>
  <w:num w:numId="40">
    <w:abstractNumId w:val="8"/>
  </w:num>
  <w:num w:numId="41">
    <w:abstractNumId w:val="35"/>
  </w:num>
  <w:num w:numId="42">
    <w:abstractNumId w:val="30"/>
  </w:num>
  <w:num w:numId="43">
    <w:abstractNumId w:val="3"/>
  </w:num>
  <w:num w:numId="44">
    <w:abstractNumId w:val="38"/>
  </w:num>
  <w:num w:numId="45">
    <w:abstractNumId w:val="60"/>
  </w:num>
  <w:num w:numId="46">
    <w:abstractNumId w:val="61"/>
  </w:num>
  <w:num w:numId="47">
    <w:abstractNumId w:val="24"/>
  </w:num>
  <w:num w:numId="48">
    <w:abstractNumId w:val="65"/>
  </w:num>
  <w:num w:numId="49">
    <w:abstractNumId w:val="40"/>
  </w:num>
  <w:num w:numId="50">
    <w:abstractNumId w:val="31"/>
  </w:num>
  <w:num w:numId="51">
    <w:abstractNumId w:val="51"/>
  </w:num>
  <w:num w:numId="52">
    <w:abstractNumId w:val="17"/>
  </w:num>
  <w:num w:numId="53">
    <w:abstractNumId w:val="37"/>
  </w:num>
  <w:num w:numId="54">
    <w:abstractNumId w:val="28"/>
  </w:num>
  <w:num w:numId="55">
    <w:abstractNumId w:val="52"/>
  </w:num>
  <w:num w:numId="56">
    <w:abstractNumId w:val="27"/>
  </w:num>
  <w:num w:numId="57">
    <w:abstractNumId w:val="50"/>
  </w:num>
  <w:num w:numId="58">
    <w:abstractNumId w:val="48"/>
  </w:num>
  <w:num w:numId="5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0">
    <w:abstractNumId w:val="25"/>
  </w:num>
  <w:num w:numId="61">
    <w:abstractNumId w:val="21"/>
  </w:num>
  <w:num w:numId="62">
    <w:abstractNumId w:val="39"/>
  </w:num>
  <w:num w:numId="63">
    <w:abstractNumId w:val="11"/>
  </w:num>
  <w:num w:numId="64">
    <w:abstractNumId w:val="47"/>
  </w:num>
  <w:num w:numId="65">
    <w:abstractNumId w:val="57"/>
  </w:num>
  <w:num w:numId="66">
    <w:abstractNumId w:val="29"/>
  </w:num>
  <w:num w:numId="67">
    <w:abstractNumId w:val="2"/>
  </w:num>
  <w:num w:numId="68">
    <w:abstractNumId w:val="44"/>
  </w:num>
  <w:num w:numId="69">
    <w:abstractNumId w:val="56"/>
  </w:num>
  <w:num w:numId="70">
    <w:abstractNumId w:val="14"/>
  </w:num>
  <w:num w:numId="71">
    <w:abstractNumId w:val="49"/>
  </w:num>
  <w:num w:numId="72">
    <w:abstractNumId w:val="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NKoFAKJnUQMtAAAA"/>
  </w:docVars>
  <w:rsids>
    <w:rsidRoot w:val="007B0733"/>
    <w:rsid w:val="00000EBC"/>
    <w:rsid w:val="0000254E"/>
    <w:rsid w:val="0000279E"/>
    <w:rsid w:val="00004816"/>
    <w:rsid w:val="0000499A"/>
    <w:rsid w:val="00004DD6"/>
    <w:rsid w:val="00005B9C"/>
    <w:rsid w:val="000100CC"/>
    <w:rsid w:val="0001221F"/>
    <w:rsid w:val="00012455"/>
    <w:rsid w:val="00013455"/>
    <w:rsid w:val="000136EC"/>
    <w:rsid w:val="00013CB9"/>
    <w:rsid w:val="0001437B"/>
    <w:rsid w:val="00014788"/>
    <w:rsid w:val="00014E5C"/>
    <w:rsid w:val="000152FF"/>
    <w:rsid w:val="00015B0D"/>
    <w:rsid w:val="00017714"/>
    <w:rsid w:val="00017F21"/>
    <w:rsid w:val="00021032"/>
    <w:rsid w:val="0002148D"/>
    <w:rsid w:val="00021B1A"/>
    <w:rsid w:val="00022CB4"/>
    <w:rsid w:val="00022E21"/>
    <w:rsid w:val="000231C1"/>
    <w:rsid w:val="0002341E"/>
    <w:rsid w:val="00023A74"/>
    <w:rsid w:val="00023C90"/>
    <w:rsid w:val="00023D46"/>
    <w:rsid w:val="00023D95"/>
    <w:rsid w:val="0002462D"/>
    <w:rsid w:val="00024A15"/>
    <w:rsid w:val="00024F12"/>
    <w:rsid w:val="00025459"/>
    <w:rsid w:val="00026D50"/>
    <w:rsid w:val="0002723B"/>
    <w:rsid w:val="000273FD"/>
    <w:rsid w:val="0002762A"/>
    <w:rsid w:val="0002784B"/>
    <w:rsid w:val="00027985"/>
    <w:rsid w:val="00031248"/>
    <w:rsid w:val="00032856"/>
    <w:rsid w:val="00033B21"/>
    <w:rsid w:val="00034348"/>
    <w:rsid w:val="000356D3"/>
    <w:rsid w:val="000361DD"/>
    <w:rsid w:val="00037290"/>
    <w:rsid w:val="000377D9"/>
    <w:rsid w:val="00037DF4"/>
    <w:rsid w:val="000409DD"/>
    <w:rsid w:val="00040BBF"/>
    <w:rsid w:val="000414C9"/>
    <w:rsid w:val="00041699"/>
    <w:rsid w:val="00041910"/>
    <w:rsid w:val="00041A2D"/>
    <w:rsid w:val="00042D63"/>
    <w:rsid w:val="000432F0"/>
    <w:rsid w:val="000437D9"/>
    <w:rsid w:val="0004428F"/>
    <w:rsid w:val="00044E66"/>
    <w:rsid w:val="0004507B"/>
    <w:rsid w:val="00046452"/>
    <w:rsid w:val="00046E22"/>
    <w:rsid w:val="00047424"/>
    <w:rsid w:val="00050947"/>
    <w:rsid w:val="0005100C"/>
    <w:rsid w:val="0005168C"/>
    <w:rsid w:val="0005186B"/>
    <w:rsid w:val="00051C62"/>
    <w:rsid w:val="00052402"/>
    <w:rsid w:val="000528A1"/>
    <w:rsid w:val="000542E1"/>
    <w:rsid w:val="0005512F"/>
    <w:rsid w:val="00055ACB"/>
    <w:rsid w:val="00055E30"/>
    <w:rsid w:val="00055FCB"/>
    <w:rsid w:val="00056046"/>
    <w:rsid w:val="0005772F"/>
    <w:rsid w:val="00061727"/>
    <w:rsid w:val="00061D9D"/>
    <w:rsid w:val="00062D7E"/>
    <w:rsid w:val="00062F52"/>
    <w:rsid w:val="000636C4"/>
    <w:rsid w:val="0006394C"/>
    <w:rsid w:val="000639C0"/>
    <w:rsid w:val="000640A0"/>
    <w:rsid w:val="00065022"/>
    <w:rsid w:val="00065A0D"/>
    <w:rsid w:val="00065C38"/>
    <w:rsid w:val="0006654D"/>
    <w:rsid w:val="00071E26"/>
    <w:rsid w:val="00072710"/>
    <w:rsid w:val="00072B01"/>
    <w:rsid w:val="00074060"/>
    <w:rsid w:val="00074C3A"/>
    <w:rsid w:val="00075786"/>
    <w:rsid w:val="00076E96"/>
    <w:rsid w:val="00076F74"/>
    <w:rsid w:val="0007708D"/>
    <w:rsid w:val="000773F6"/>
    <w:rsid w:val="00077FBE"/>
    <w:rsid w:val="00080662"/>
    <w:rsid w:val="000808E3"/>
    <w:rsid w:val="00080E9C"/>
    <w:rsid w:val="00081023"/>
    <w:rsid w:val="00081E94"/>
    <w:rsid w:val="0008307A"/>
    <w:rsid w:val="0008344F"/>
    <w:rsid w:val="000835C6"/>
    <w:rsid w:val="000855F8"/>
    <w:rsid w:val="00086ACA"/>
    <w:rsid w:val="00087F07"/>
    <w:rsid w:val="0009000E"/>
    <w:rsid w:val="00091203"/>
    <w:rsid w:val="00092E10"/>
    <w:rsid w:val="000937AF"/>
    <w:rsid w:val="00093F23"/>
    <w:rsid w:val="00094AC5"/>
    <w:rsid w:val="00094DA0"/>
    <w:rsid w:val="00095158"/>
    <w:rsid w:val="00095318"/>
    <w:rsid w:val="000956DC"/>
    <w:rsid w:val="00095718"/>
    <w:rsid w:val="000958B4"/>
    <w:rsid w:val="00095B59"/>
    <w:rsid w:val="00095BBB"/>
    <w:rsid w:val="000964CC"/>
    <w:rsid w:val="000969C4"/>
    <w:rsid w:val="00096DAC"/>
    <w:rsid w:val="000976BA"/>
    <w:rsid w:val="000A0338"/>
    <w:rsid w:val="000A05CD"/>
    <w:rsid w:val="000A118E"/>
    <w:rsid w:val="000A1401"/>
    <w:rsid w:val="000A18B2"/>
    <w:rsid w:val="000A20BA"/>
    <w:rsid w:val="000A2E88"/>
    <w:rsid w:val="000A2F9A"/>
    <w:rsid w:val="000A37BA"/>
    <w:rsid w:val="000A458D"/>
    <w:rsid w:val="000A4D42"/>
    <w:rsid w:val="000A5CA8"/>
    <w:rsid w:val="000A66F1"/>
    <w:rsid w:val="000A6CDD"/>
    <w:rsid w:val="000A7506"/>
    <w:rsid w:val="000A7EAF"/>
    <w:rsid w:val="000B01B5"/>
    <w:rsid w:val="000B0B02"/>
    <w:rsid w:val="000B1412"/>
    <w:rsid w:val="000B31CF"/>
    <w:rsid w:val="000B3979"/>
    <w:rsid w:val="000B3BAB"/>
    <w:rsid w:val="000B3E4E"/>
    <w:rsid w:val="000B42B9"/>
    <w:rsid w:val="000B5BB8"/>
    <w:rsid w:val="000B6731"/>
    <w:rsid w:val="000B77DF"/>
    <w:rsid w:val="000C00DF"/>
    <w:rsid w:val="000C0FF8"/>
    <w:rsid w:val="000C1622"/>
    <w:rsid w:val="000C1986"/>
    <w:rsid w:val="000C1FF4"/>
    <w:rsid w:val="000C2C02"/>
    <w:rsid w:val="000C2E85"/>
    <w:rsid w:val="000C3314"/>
    <w:rsid w:val="000C448E"/>
    <w:rsid w:val="000C4759"/>
    <w:rsid w:val="000C5F9A"/>
    <w:rsid w:val="000C6084"/>
    <w:rsid w:val="000C6C83"/>
    <w:rsid w:val="000C7C44"/>
    <w:rsid w:val="000D09E8"/>
    <w:rsid w:val="000D119D"/>
    <w:rsid w:val="000D11D8"/>
    <w:rsid w:val="000D2794"/>
    <w:rsid w:val="000D35FE"/>
    <w:rsid w:val="000D3CD0"/>
    <w:rsid w:val="000D3F4B"/>
    <w:rsid w:val="000D4318"/>
    <w:rsid w:val="000D44FE"/>
    <w:rsid w:val="000D515E"/>
    <w:rsid w:val="000D57AB"/>
    <w:rsid w:val="000D5CAF"/>
    <w:rsid w:val="000D6BE4"/>
    <w:rsid w:val="000D6E66"/>
    <w:rsid w:val="000D6F08"/>
    <w:rsid w:val="000D7313"/>
    <w:rsid w:val="000D7F0F"/>
    <w:rsid w:val="000E0D25"/>
    <w:rsid w:val="000E15DC"/>
    <w:rsid w:val="000E1E0D"/>
    <w:rsid w:val="000E22D3"/>
    <w:rsid w:val="000E2DBE"/>
    <w:rsid w:val="000E2EA4"/>
    <w:rsid w:val="000E3126"/>
    <w:rsid w:val="000E3E99"/>
    <w:rsid w:val="000E4BF9"/>
    <w:rsid w:val="000E5507"/>
    <w:rsid w:val="000E5780"/>
    <w:rsid w:val="000E5BE3"/>
    <w:rsid w:val="000E5C66"/>
    <w:rsid w:val="000E5FCE"/>
    <w:rsid w:val="000E716D"/>
    <w:rsid w:val="000E7848"/>
    <w:rsid w:val="000F0DB3"/>
    <w:rsid w:val="000F20E6"/>
    <w:rsid w:val="000F2548"/>
    <w:rsid w:val="000F3CD4"/>
    <w:rsid w:val="000F3D2F"/>
    <w:rsid w:val="000F4990"/>
    <w:rsid w:val="000F4A3F"/>
    <w:rsid w:val="000F4B33"/>
    <w:rsid w:val="000F5307"/>
    <w:rsid w:val="000F5EAE"/>
    <w:rsid w:val="000F5FD2"/>
    <w:rsid w:val="000F65C5"/>
    <w:rsid w:val="000F6605"/>
    <w:rsid w:val="000F675C"/>
    <w:rsid w:val="000F6D45"/>
    <w:rsid w:val="000F7DB5"/>
    <w:rsid w:val="000F7E9E"/>
    <w:rsid w:val="0010065D"/>
    <w:rsid w:val="00100712"/>
    <w:rsid w:val="001010CE"/>
    <w:rsid w:val="001016BB"/>
    <w:rsid w:val="00101B41"/>
    <w:rsid w:val="00103D3A"/>
    <w:rsid w:val="00103EB1"/>
    <w:rsid w:val="00103FC9"/>
    <w:rsid w:val="00104824"/>
    <w:rsid w:val="00104B82"/>
    <w:rsid w:val="00105A22"/>
    <w:rsid w:val="0010634F"/>
    <w:rsid w:val="00107CC3"/>
    <w:rsid w:val="001103E3"/>
    <w:rsid w:val="00110BDC"/>
    <w:rsid w:val="00110E71"/>
    <w:rsid w:val="001119BB"/>
    <w:rsid w:val="00111DA7"/>
    <w:rsid w:val="00112858"/>
    <w:rsid w:val="00112AB0"/>
    <w:rsid w:val="00112C61"/>
    <w:rsid w:val="00113C47"/>
    <w:rsid w:val="00114348"/>
    <w:rsid w:val="001147B4"/>
    <w:rsid w:val="001148E7"/>
    <w:rsid w:val="0011546B"/>
    <w:rsid w:val="001154B1"/>
    <w:rsid w:val="001159EA"/>
    <w:rsid w:val="00115A5F"/>
    <w:rsid w:val="00115FAF"/>
    <w:rsid w:val="0011627E"/>
    <w:rsid w:val="00116CFB"/>
    <w:rsid w:val="0012021E"/>
    <w:rsid w:val="00122266"/>
    <w:rsid w:val="00122489"/>
    <w:rsid w:val="00122726"/>
    <w:rsid w:val="001228AF"/>
    <w:rsid w:val="00122DC7"/>
    <w:rsid w:val="00122F85"/>
    <w:rsid w:val="0012382A"/>
    <w:rsid w:val="0012383A"/>
    <w:rsid w:val="00123A36"/>
    <w:rsid w:val="00123FA2"/>
    <w:rsid w:val="00124816"/>
    <w:rsid w:val="001256FC"/>
    <w:rsid w:val="00126849"/>
    <w:rsid w:val="00127E57"/>
    <w:rsid w:val="00130B2C"/>
    <w:rsid w:val="00130B4A"/>
    <w:rsid w:val="00130C50"/>
    <w:rsid w:val="001316E0"/>
    <w:rsid w:val="00131A4A"/>
    <w:rsid w:val="00131C1D"/>
    <w:rsid w:val="00131EDB"/>
    <w:rsid w:val="00132212"/>
    <w:rsid w:val="0013241C"/>
    <w:rsid w:val="00132CD6"/>
    <w:rsid w:val="00132F48"/>
    <w:rsid w:val="00133C00"/>
    <w:rsid w:val="00134095"/>
    <w:rsid w:val="00134157"/>
    <w:rsid w:val="00134D51"/>
    <w:rsid w:val="00134E8C"/>
    <w:rsid w:val="00135B85"/>
    <w:rsid w:val="00135E5E"/>
    <w:rsid w:val="00140836"/>
    <w:rsid w:val="001416D1"/>
    <w:rsid w:val="00141CC8"/>
    <w:rsid w:val="00142059"/>
    <w:rsid w:val="0014240A"/>
    <w:rsid w:val="001428AB"/>
    <w:rsid w:val="001429B9"/>
    <w:rsid w:val="001439C8"/>
    <w:rsid w:val="00145E42"/>
    <w:rsid w:val="001460A1"/>
    <w:rsid w:val="00146F62"/>
    <w:rsid w:val="00147E5D"/>
    <w:rsid w:val="00147F65"/>
    <w:rsid w:val="00150398"/>
    <w:rsid w:val="00150A25"/>
    <w:rsid w:val="0015125B"/>
    <w:rsid w:val="00151437"/>
    <w:rsid w:val="00151E9D"/>
    <w:rsid w:val="001523F5"/>
    <w:rsid w:val="001527DA"/>
    <w:rsid w:val="0015297D"/>
    <w:rsid w:val="001529A1"/>
    <w:rsid w:val="001530FD"/>
    <w:rsid w:val="0015315C"/>
    <w:rsid w:val="0015335C"/>
    <w:rsid w:val="001537C6"/>
    <w:rsid w:val="001540D7"/>
    <w:rsid w:val="00155514"/>
    <w:rsid w:val="00155CEA"/>
    <w:rsid w:val="001565F5"/>
    <w:rsid w:val="0015666B"/>
    <w:rsid w:val="00156786"/>
    <w:rsid w:val="001567A4"/>
    <w:rsid w:val="001573EC"/>
    <w:rsid w:val="00160855"/>
    <w:rsid w:val="00160B53"/>
    <w:rsid w:val="00160E77"/>
    <w:rsid w:val="00161809"/>
    <w:rsid w:val="0016180C"/>
    <w:rsid w:val="00161A87"/>
    <w:rsid w:val="00161B07"/>
    <w:rsid w:val="0016318B"/>
    <w:rsid w:val="001637C0"/>
    <w:rsid w:val="00163D09"/>
    <w:rsid w:val="00163DD7"/>
    <w:rsid w:val="001651AF"/>
    <w:rsid w:val="00165ABE"/>
    <w:rsid w:val="00166D72"/>
    <w:rsid w:val="00166DFC"/>
    <w:rsid w:val="0016724B"/>
    <w:rsid w:val="00167548"/>
    <w:rsid w:val="00167975"/>
    <w:rsid w:val="0017038C"/>
    <w:rsid w:val="00170499"/>
    <w:rsid w:val="00170B16"/>
    <w:rsid w:val="00170D7A"/>
    <w:rsid w:val="00171099"/>
    <w:rsid w:val="00171298"/>
    <w:rsid w:val="00171AA2"/>
    <w:rsid w:val="001722F6"/>
    <w:rsid w:val="00173200"/>
    <w:rsid w:val="001732A4"/>
    <w:rsid w:val="00173D5B"/>
    <w:rsid w:val="0017424D"/>
    <w:rsid w:val="0017442C"/>
    <w:rsid w:val="00174729"/>
    <w:rsid w:val="00175B30"/>
    <w:rsid w:val="00175F3F"/>
    <w:rsid w:val="00176832"/>
    <w:rsid w:val="00176C04"/>
    <w:rsid w:val="00177290"/>
    <w:rsid w:val="001814F5"/>
    <w:rsid w:val="00181ED0"/>
    <w:rsid w:val="00181F2E"/>
    <w:rsid w:val="001822C9"/>
    <w:rsid w:val="00182C51"/>
    <w:rsid w:val="00183A3D"/>
    <w:rsid w:val="00184335"/>
    <w:rsid w:val="00184EF0"/>
    <w:rsid w:val="00186EBD"/>
    <w:rsid w:val="0018704B"/>
    <w:rsid w:val="001871ED"/>
    <w:rsid w:val="0018750B"/>
    <w:rsid w:val="00190339"/>
    <w:rsid w:val="00190BAF"/>
    <w:rsid w:val="00190C90"/>
    <w:rsid w:val="0019151A"/>
    <w:rsid w:val="00191B0F"/>
    <w:rsid w:val="00191ED1"/>
    <w:rsid w:val="00191EFE"/>
    <w:rsid w:val="001928B8"/>
    <w:rsid w:val="00192BE0"/>
    <w:rsid w:val="00192CE6"/>
    <w:rsid w:val="001939B7"/>
    <w:rsid w:val="00193B2D"/>
    <w:rsid w:val="00193BD4"/>
    <w:rsid w:val="00193CB3"/>
    <w:rsid w:val="00195350"/>
    <w:rsid w:val="00195826"/>
    <w:rsid w:val="00195A32"/>
    <w:rsid w:val="00197D3E"/>
    <w:rsid w:val="001A03BD"/>
    <w:rsid w:val="001A03F5"/>
    <w:rsid w:val="001A04BE"/>
    <w:rsid w:val="001A04CB"/>
    <w:rsid w:val="001A0607"/>
    <w:rsid w:val="001A16D7"/>
    <w:rsid w:val="001A1DCC"/>
    <w:rsid w:val="001A3365"/>
    <w:rsid w:val="001A46E6"/>
    <w:rsid w:val="001A4B6E"/>
    <w:rsid w:val="001A4E2A"/>
    <w:rsid w:val="001A5855"/>
    <w:rsid w:val="001A6823"/>
    <w:rsid w:val="001A68BF"/>
    <w:rsid w:val="001A71A6"/>
    <w:rsid w:val="001B0C8B"/>
    <w:rsid w:val="001B0E4A"/>
    <w:rsid w:val="001B26BD"/>
    <w:rsid w:val="001B283F"/>
    <w:rsid w:val="001B340F"/>
    <w:rsid w:val="001B5566"/>
    <w:rsid w:val="001B565F"/>
    <w:rsid w:val="001B5FDC"/>
    <w:rsid w:val="001B6C66"/>
    <w:rsid w:val="001C1358"/>
    <w:rsid w:val="001C1508"/>
    <w:rsid w:val="001C2127"/>
    <w:rsid w:val="001C2481"/>
    <w:rsid w:val="001C29E8"/>
    <w:rsid w:val="001C2EB9"/>
    <w:rsid w:val="001C352F"/>
    <w:rsid w:val="001C4B0B"/>
    <w:rsid w:val="001C4D12"/>
    <w:rsid w:val="001C5354"/>
    <w:rsid w:val="001C5AB4"/>
    <w:rsid w:val="001C642F"/>
    <w:rsid w:val="001C68A9"/>
    <w:rsid w:val="001C6D4B"/>
    <w:rsid w:val="001C6F50"/>
    <w:rsid w:val="001D027B"/>
    <w:rsid w:val="001D02EB"/>
    <w:rsid w:val="001D1AC0"/>
    <w:rsid w:val="001D1E28"/>
    <w:rsid w:val="001D20C5"/>
    <w:rsid w:val="001D39E9"/>
    <w:rsid w:val="001D4CAE"/>
    <w:rsid w:val="001D4EF1"/>
    <w:rsid w:val="001D61C9"/>
    <w:rsid w:val="001D68AB"/>
    <w:rsid w:val="001D69D9"/>
    <w:rsid w:val="001D6A9E"/>
    <w:rsid w:val="001D6B18"/>
    <w:rsid w:val="001D6C22"/>
    <w:rsid w:val="001D79F6"/>
    <w:rsid w:val="001D7A31"/>
    <w:rsid w:val="001E0124"/>
    <w:rsid w:val="001E05B6"/>
    <w:rsid w:val="001E06DF"/>
    <w:rsid w:val="001E1ABE"/>
    <w:rsid w:val="001E31EC"/>
    <w:rsid w:val="001E3E02"/>
    <w:rsid w:val="001E3FF2"/>
    <w:rsid w:val="001E42A1"/>
    <w:rsid w:val="001E4455"/>
    <w:rsid w:val="001E4729"/>
    <w:rsid w:val="001E4F2A"/>
    <w:rsid w:val="001E5429"/>
    <w:rsid w:val="001E604E"/>
    <w:rsid w:val="001E6A17"/>
    <w:rsid w:val="001E6D77"/>
    <w:rsid w:val="001E7831"/>
    <w:rsid w:val="001E7EC5"/>
    <w:rsid w:val="001F0B80"/>
    <w:rsid w:val="001F20D7"/>
    <w:rsid w:val="001F2160"/>
    <w:rsid w:val="001F2167"/>
    <w:rsid w:val="001F4193"/>
    <w:rsid w:val="001F4AE6"/>
    <w:rsid w:val="001F530B"/>
    <w:rsid w:val="001F74FB"/>
    <w:rsid w:val="001F7632"/>
    <w:rsid w:val="00200003"/>
    <w:rsid w:val="002009CD"/>
    <w:rsid w:val="002016AF"/>
    <w:rsid w:val="0020181F"/>
    <w:rsid w:val="002021E0"/>
    <w:rsid w:val="00203845"/>
    <w:rsid w:val="00204411"/>
    <w:rsid w:val="00204993"/>
    <w:rsid w:val="00204A6C"/>
    <w:rsid w:val="00204FA1"/>
    <w:rsid w:val="00205120"/>
    <w:rsid w:val="00206643"/>
    <w:rsid w:val="00207141"/>
    <w:rsid w:val="00211138"/>
    <w:rsid w:val="002115E3"/>
    <w:rsid w:val="002119A3"/>
    <w:rsid w:val="00211CC3"/>
    <w:rsid w:val="0021248D"/>
    <w:rsid w:val="002129B0"/>
    <w:rsid w:val="00212D3A"/>
    <w:rsid w:val="002149A6"/>
    <w:rsid w:val="00214AF1"/>
    <w:rsid w:val="00217018"/>
    <w:rsid w:val="00220E0C"/>
    <w:rsid w:val="002211A7"/>
    <w:rsid w:val="00221976"/>
    <w:rsid w:val="00222904"/>
    <w:rsid w:val="00222E3F"/>
    <w:rsid w:val="00223571"/>
    <w:rsid w:val="00223DAC"/>
    <w:rsid w:val="00224C5C"/>
    <w:rsid w:val="0022538D"/>
    <w:rsid w:val="0022546E"/>
    <w:rsid w:val="0022598D"/>
    <w:rsid w:val="00225EDD"/>
    <w:rsid w:val="00226DC1"/>
    <w:rsid w:val="00226E4C"/>
    <w:rsid w:val="00227DF2"/>
    <w:rsid w:val="002300EC"/>
    <w:rsid w:val="002310ED"/>
    <w:rsid w:val="002317E6"/>
    <w:rsid w:val="002319FC"/>
    <w:rsid w:val="002321A9"/>
    <w:rsid w:val="00232852"/>
    <w:rsid w:val="002331F3"/>
    <w:rsid w:val="0023460C"/>
    <w:rsid w:val="002352E1"/>
    <w:rsid w:val="00235B1D"/>
    <w:rsid w:val="00235B7E"/>
    <w:rsid w:val="00235D5B"/>
    <w:rsid w:val="00236579"/>
    <w:rsid w:val="00237142"/>
    <w:rsid w:val="0023751E"/>
    <w:rsid w:val="00241153"/>
    <w:rsid w:val="002413E8"/>
    <w:rsid w:val="00241DA8"/>
    <w:rsid w:val="002432A3"/>
    <w:rsid w:val="0024379F"/>
    <w:rsid w:val="00246583"/>
    <w:rsid w:val="00247106"/>
    <w:rsid w:val="0024722A"/>
    <w:rsid w:val="002477F2"/>
    <w:rsid w:val="00250D1E"/>
    <w:rsid w:val="002535F9"/>
    <w:rsid w:val="00253A5B"/>
    <w:rsid w:val="00253D83"/>
    <w:rsid w:val="00254839"/>
    <w:rsid w:val="00254E43"/>
    <w:rsid w:val="0025523D"/>
    <w:rsid w:val="00255571"/>
    <w:rsid w:val="002566CE"/>
    <w:rsid w:val="002569E2"/>
    <w:rsid w:val="00257687"/>
    <w:rsid w:val="00257783"/>
    <w:rsid w:val="002609E8"/>
    <w:rsid w:val="002617D0"/>
    <w:rsid w:val="0026304A"/>
    <w:rsid w:val="00263236"/>
    <w:rsid w:val="00263420"/>
    <w:rsid w:val="00265807"/>
    <w:rsid w:val="00265848"/>
    <w:rsid w:val="00265AB1"/>
    <w:rsid w:val="00265E6D"/>
    <w:rsid w:val="00266586"/>
    <w:rsid w:val="002706A5"/>
    <w:rsid w:val="00272297"/>
    <w:rsid w:val="002728A4"/>
    <w:rsid w:val="00272EE2"/>
    <w:rsid w:val="002737DE"/>
    <w:rsid w:val="00273DE5"/>
    <w:rsid w:val="00273ECB"/>
    <w:rsid w:val="002747E7"/>
    <w:rsid w:val="0027513B"/>
    <w:rsid w:val="00275377"/>
    <w:rsid w:val="00275575"/>
    <w:rsid w:val="00275DB3"/>
    <w:rsid w:val="00276AC2"/>
    <w:rsid w:val="00276D4E"/>
    <w:rsid w:val="00276F5A"/>
    <w:rsid w:val="002776DE"/>
    <w:rsid w:val="00280B19"/>
    <w:rsid w:val="00281B1F"/>
    <w:rsid w:val="00281C7B"/>
    <w:rsid w:val="00281F85"/>
    <w:rsid w:val="0028228E"/>
    <w:rsid w:val="002825C2"/>
    <w:rsid w:val="0028270B"/>
    <w:rsid w:val="00283589"/>
    <w:rsid w:val="00283AB3"/>
    <w:rsid w:val="00284106"/>
    <w:rsid w:val="00284919"/>
    <w:rsid w:val="00284B36"/>
    <w:rsid w:val="00284C4B"/>
    <w:rsid w:val="00285405"/>
    <w:rsid w:val="00285517"/>
    <w:rsid w:val="0028655C"/>
    <w:rsid w:val="00286968"/>
    <w:rsid w:val="002869F3"/>
    <w:rsid w:val="00287389"/>
    <w:rsid w:val="002907CA"/>
    <w:rsid w:val="0029152A"/>
    <w:rsid w:val="0029173B"/>
    <w:rsid w:val="00293552"/>
    <w:rsid w:val="00294D51"/>
    <w:rsid w:val="00295039"/>
    <w:rsid w:val="002954C3"/>
    <w:rsid w:val="00295ADC"/>
    <w:rsid w:val="00296D86"/>
    <w:rsid w:val="00296FB5"/>
    <w:rsid w:val="002974E9"/>
    <w:rsid w:val="00297A85"/>
    <w:rsid w:val="00297CD9"/>
    <w:rsid w:val="002A053A"/>
    <w:rsid w:val="002A2054"/>
    <w:rsid w:val="002A29D3"/>
    <w:rsid w:val="002A313D"/>
    <w:rsid w:val="002A343A"/>
    <w:rsid w:val="002A3CAC"/>
    <w:rsid w:val="002A4328"/>
    <w:rsid w:val="002A4A11"/>
    <w:rsid w:val="002A5AC1"/>
    <w:rsid w:val="002A6322"/>
    <w:rsid w:val="002A6A5B"/>
    <w:rsid w:val="002A7EA8"/>
    <w:rsid w:val="002B0AF1"/>
    <w:rsid w:val="002B106F"/>
    <w:rsid w:val="002B277A"/>
    <w:rsid w:val="002B338C"/>
    <w:rsid w:val="002B34AE"/>
    <w:rsid w:val="002B34B3"/>
    <w:rsid w:val="002B3B2D"/>
    <w:rsid w:val="002B410F"/>
    <w:rsid w:val="002B4128"/>
    <w:rsid w:val="002B4E57"/>
    <w:rsid w:val="002B5311"/>
    <w:rsid w:val="002B57CE"/>
    <w:rsid w:val="002B64CC"/>
    <w:rsid w:val="002B66E5"/>
    <w:rsid w:val="002B7ABE"/>
    <w:rsid w:val="002C007D"/>
    <w:rsid w:val="002C0219"/>
    <w:rsid w:val="002C0304"/>
    <w:rsid w:val="002C04C8"/>
    <w:rsid w:val="002C0720"/>
    <w:rsid w:val="002C0AD7"/>
    <w:rsid w:val="002C1789"/>
    <w:rsid w:val="002C1C20"/>
    <w:rsid w:val="002C1E06"/>
    <w:rsid w:val="002C235A"/>
    <w:rsid w:val="002C2551"/>
    <w:rsid w:val="002C2AA8"/>
    <w:rsid w:val="002C3299"/>
    <w:rsid w:val="002C34D1"/>
    <w:rsid w:val="002C3C60"/>
    <w:rsid w:val="002C3DCB"/>
    <w:rsid w:val="002C3E24"/>
    <w:rsid w:val="002C3F79"/>
    <w:rsid w:val="002C455D"/>
    <w:rsid w:val="002C4923"/>
    <w:rsid w:val="002C5A0F"/>
    <w:rsid w:val="002C5AD6"/>
    <w:rsid w:val="002C5D42"/>
    <w:rsid w:val="002C62BE"/>
    <w:rsid w:val="002C7CE9"/>
    <w:rsid w:val="002D0D92"/>
    <w:rsid w:val="002D1686"/>
    <w:rsid w:val="002D1AFE"/>
    <w:rsid w:val="002D22DD"/>
    <w:rsid w:val="002D2B9D"/>
    <w:rsid w:val="002D2C8C"/>
    <w:rsid w:val="002D47E2"/>
    <w:rsid w:val="002D4A92"/>
    <w:rsid w:val="002D5833"/>
    <w:rsid w:val="002D5ECC"/>
    <w:rsid w:val="002D653E"/>
    <w:rsid w:val="002D6C26"/>
    <w:rsid w:val="002E09DB"/>
    <w:rsid w:val="002E12CF"/>
    <w:rsid w:val="002E12D2"/>
    <w:rsid w:val="002E50D2"/>
    <w:rsid w:val="002E5303"/>
    <w:rsid w:val="002E57A9"/>
    <w:rsid w:val="002E6141"/>
    <w:rsid w:val="002E74E1"/>
    <w:rsid w:val="002E755D"/>
    <w:rsid w:val="002E77FF"/>
    <w:rsid w:val="002E7C0F"/>
    <w:rsid w:val="002F00AF"/>
    <w:rsid w:val="002F1A77"/>
    <w:rsid w:val="002F2584"/>
    <w:rsid w:val="002F2BAD"/>
    <w:rsid w:val="002F2E09"/>
    <w:rsid w:val="002F3177"/>
    <w:rsid w:val="002F326C"/>
    <w:rsid w:val="002F3308"/>
    <w:rsid w:val="002F4743"/>
    <w:rsid w:val="002F4B45"/>
    <w:rsid w:val="002F520B"/>
    <w:rsid w:val="002F5C89"/>
    <w:rsid w:val="002F6925"/>
    <w:rsid w:val="00300A7E"/>
    <w:rsid w:val="003013A7"/>
    <w:rsid w:val="00301464"/>
    <w:rsid w:val="003018D7"/>
    <w:rsid w:val="003030EE"/>
    <w:rsid w:val="00303528"/>
    <w:rsid w:val="00303AED"/>
    <w:rsid w:val="00303D3A"/>
    <w:rsid w:val="00303FE6"/>
    <w:rsid w:val="003040FA"/>
    <w:rsid w:val="003048A7"/>
    <w:rsid w:val="00304985"/>
    <w:rsid w:val="0030544C"/>
    <w:rsid w:val="00311693"/>
    <w:rsid w:val="00311F55"/>
    <w:rsid w:val="00312249"/>
    <w:rsid w:val="0031342C"/>
    <w:rsid w:val="003141DE"/>
    <w:rsid w:val="003144D4"/>
    <w:rsid w:val="00314F34"/>
    <w:rsid w:val="00315B4E"/>
    <w:rsid w:val="0031662F"/>
    <w:rsid w:val="003167F4"/>
    <w:rsid w:val="00316981"/>
    <w:rsid w:val="00317265"/>
    <w:rsid w:val="00320AE8"/>
    <w:rsid w:val="00321581"/>
    <w:rsid w:val="003221D2"/>
    <w:rsid w:val="00322376"/>
    <w:rsid w:val="003223C5"/>
    <w:rsid w:val="00322A99"/>
    <w:rsid w:val="00323A1D"/>
    <w:rsid w:val="00323DB4"/>
    <w:rsid w:val="00324299"/>
    <w:rsid w:val="003245C9"/>
    <w:rsid w:val="00325518"/>
    <w:rsid w:val="00325875"/>
    <w:rsid w:val="00325AA3"/>
    <w:rsid w:val="0032615D"/>
    <w:rsid w:val="00326363"/>
    <w:rsid w:val="00327BC9"/>
    <w:rsid w:val="00327D46"/>
    <w:rsid w:val="003307CA"/>
    <w:rsid w:val="00330E13"/>
    <w:rsid w:val="003314A1"/>
    <w:rsid w:val="003315AE"/>
    <w:rsid w:val="003316FE"/>
    <w:rsid w:val="00331876"/>
    <w:rsid w:val="0033267A"/>
    <w:rsid w:val="00334221"/>
    <w:rsid w:val="00334592"/>
    <w:rsid w:val="00335AE8"/>
    <w:rsid w:val="00336ACC"/>
    <w:rsid w:val="00336BBB"/>
    <w:rsid w:val="00340390"/>
    <w:rsid w:val="00340414"/>
    <w:rsid w:val="003409CB"/>
    <w:rsid w:val="00340E0F"/>
    <w:rsid w:val="0034181E"/>
    <w:rsid w:val="00341EA9"/>
    <w:rsid w:val="003425F4"/>
    <w:rsid w:val="00342983"/>
    <w:rsid w:val="00342C1E"/>
    <w:rsid w:val="003437D1"/>
    <w:rsid w:val="0034413A"/>
    <w:rsid w:val="00344E66"/>
    <w:rsid w:val="00346524"/>
    <w:rsid w:val="00346F06"/>
    <w:rsid w:val="0034775F"/>
    <w:rsid w:val="00347C37"/>
    <w:rsid w:val="003506AB"/>
    <w:rsid w:val="00351183"/>
    <w:rsid w:val="003513D4"/>
    <w:rsid w:val="00351829"/>
    <w:rsid w:val="00351A21"/>
    <w:rsid w:val="00351A8B"/>
    <w:rsid w:val="00352844"/>
    <w:rsid w:val="00352B0B"/>
    <w:rsid w:val="0035314C"/>
    <w:rsid w:val="0035364F"/>
    <w:rsid w:val="0035387E"/>
    <w:rsid w:val="00354D18"/>
    <w:rsid w:val="00354FAE"/>
    <w:rsid w:val="003554FE"/>
    <w:rsid w:val="00356170"/>
    <w:rsid w:val="00356453"/>
    <w:rsid w:val="003567C4"/>
    <w:rsid w:val="003568B9"/>
    <w:rsid w:val="003569F6"/>
    <w:rsid w:val="003604F9"/>
    <w:rsid w:val="00360FB6"/>
    <w:rsid w:val="003613F2"/>
    <w:rsid w:val="003631EB"/>
    <w:rsid w:val="0036391E"/>
    <w:rsid w:val="00364D92"/>
    <w:rsid w:val="00364FAF"/>
    <w:rsid w:val="00364FD9"/>
    <w:rsid w:val="003656F4"/>
    <w:rsid w:val="0036633B"/>
    <w:rsid w:val="0036761C"/>
    <w:rsid w:val="0036779E"/>
    <w:rsid w:val="00367816"/>
    <w:rsid w:val="00367877"/>
    <w:rsid w:val="00370162"/>
    <w:rsid w:val="0037118B"/>
    <w:rsid w:val="0037173A"/>
    <w:rsid w:val="0037280C"/>
    <w:rsid w:val="00373BE7"/>
    <w:rsid w:val="00373DF3"/>
    <w:rsid w:val="00375392"/>
    <w:rsid w:val="00375E3B"/>
    <w:rsid w:val="0038094F"/>
    <w:rsid w:val="00380C3D"/>
    <w:rsid w:val="003810AA"/>
    <w:rsid w:val="00381616"/>
    <w:rsid w:val="0038164D"/>
    <w:rsid w:val="00381B90"/>
    <w:rsid w:val="00381F8B"/>
    <w:rsid w:val="003824F8"/>
    <w:rsid w:val="00382896"/>
    <w:rsid w:val="00382CFF"/>
    <w:rsid w:val="00382E63"/>
    <w:rsid w:val="00384F08"/>
    <w:rsid w:val="00385E59"/>
    <w:rsid w:val="00386A7A"/>
    <w:rsid w:val="003877A0"/>
    <w:rsid w:val="00390ED8"/>
    <w:rsid w:val="00392EDF"/>
    <w:rsid w:val="00393153"/>
    <w:rsid w:val="003943DF"/>
    <w:rsid w:val="00395CD3"/>
    <w:rsid w:val="0039756F"/>
    <w:rsid w:val="00397BCC"/>
    <w:rsid w:val="00397ECC"/>
    <w:rsid w:val="003A0850"/>
    <w:rsid w:val="003A10ED"/>
    <w:rsid w:val="003A1C0A"/>
    <w:rsid w:val="003A39FB"/>
    <w:rsid w:val="003A3F4C"/>
    <w:rsid w:val="003A50F1"/>
    <w:rsid w:val="003A546A"/>
    <w:rsid w:val="003A5473"/>
    <w:rsid w:val="003A66A5"/>
    <w:rsid w:val="003A7134"/>
    <w:rsid w:val="003A71D3"/>
    <w:rsid w:val="003A774F"/>
    <w:rsid w:val="003B00EE"/>
    <w:rsid w:val="003B0E8C"/>
    <w:rsid w:val="003B344A"/>
    <w:rsid w:val="003B38C4"/>
    <w:rsid w:val="003B39F7"/>
    <w:rsid w:val="003B3F0A"/>
    <w:rsid w:val="003B568E"/>
    <w:rsid w:val="003B580C"/>
    <w:rsid w:val="003B5CDE"/>
    <w:rsid w:val="003B63FA"/>
    <w:rsid w:val="003B65FA"/>
    <w:rsid w:val="003B6CE5"/>
    <w:rsid w:val="003C0020"/>
    <w:rsid w:val="003C0408"/>
    <w:rsid w:val="003C0828"/>
    <w:rsid w:val="003C1439"/>
    <w:rsid w:val="003C1B2A"/>
    <w:rsid w:val="003C2295"/>
    <w:rsid w:val="003C23BD"/>
    <w:rsid w:val="003C2433"/>
    <w:rsid w:val="003C34DA"/>
    <w:rsid w:val="003C3B8C"/>
    <w:rsid w:val="003C43A6"/>
    <w:rsid w:val="003C43F9"/>
    <w:rsid w:val="003C4B43"/>
    <w:rsid w:val="003C4DBD"/>
    <w:rsid w:val="003C4EC9"/>
    <w:rsid w:val="003C4F67"/>
    <w:rsid w:val="003C6709"/>
    <w:rsid w:val="003C71C0"/>
    <w:rsid w:val="003C7790"/>
    <w:rsid w:val="003D175A"/>
    <w:rsid w:val="003D1853"/>
    <w:rsid w:val="003D1AD4"/>
    <w:rsid w:val="003D2786"/>
    <w:rsid w:val="003D3518"/>
    <w:rsid w:val="003D386A"/>
    <w:rsid w:val="003D3A81"/>
    <w:rsid w:val="003D3BD9"/>
    <w:rsid w:val="003D44CA"/>
    <w:rsid w:val="003D519E"/>
    <w:rsid w:val="003D5C07"/>
    <w:rsid w:val="003D710B"/>
    <w:rsid w:val="003D775C"/>
    <w:rsid w:val="003D7C9F"/>
    <w:rsid w:val="003D7EE3"/>
    <w:rsid w:val="003E10EF"/>
    <w:rsid w:val="003E1101"/>
    <w:rsid w:val="003E19F7"/>
    <w:rsid w:val="003E2B89"/>
    <w:rsid w:val="003E2C05"/>
    <w:rsid w:val="003E3D90"/>
    <w:rsid w:val="003E46AC"/>
    <w:rsid w:val="003E5523"/>
    <w:rsid w:val="003E5869"/>
    <w:rsid w:val="003E6258"/>
    <w:rsid w:val="003E646D"/>
    <w:rsid w:val="003E66C0"/>
    <w:rsid w:val="003E69BE"/>
    <w:rsid w:val="003E79FF"/>
    <w:rsid w:val="003F0B10"/>
    <w:rsid w:val="003F0F5D"/>
    <w:rsid w:val="003F10DD"/>
    <w:rsid w:val="003F1A46"/>
    <w:rsid w:val="003F1E5B"/>
    <w:rsid w:val="003F3397"/>
    <w:rsid w:val="003F3F42"/>
    <w:rsid w:val="003F4012"/>
    <w:rsid w:val="003F42F0"/>
    <w:rsid w:val="003F4696"/>
    <w:rsid w:val="003F49E1"/>
    <w:rsid w:val="003F4CF2"/>
    <w:rsid w:val="003F50B6"/>
    <w:rsid w:val="003F5451"/>
    <w:rsid w:val="003F5884"/>
    <w:rsid w:val="003F6368"/>
    <w:rsid w:val="003F65E6"/>
    <w:rsid w:val="003F6B07"/>
    <w:rsid w:val="003F707C"/>
    <w:rsid w:val="00400B6B"/>
    <w:rsid w:val="00400F29"/>
    <w:rsid w:val="00401370"/>
    <w:rsid w:val="004023E5"/>
    <w:rsid w:val="0040283B"/>
    <w:rsid w:val="0040335F"/>
    <w:rsid w:val="00403F09"/>
    <w:rsid w:val="0040487B"/>
    <w:rsid w:val="00404E71"/>
    <w:rsid w:val="00405630"/>
    <w:rsid w:val="004059EB"/>
    <w:rsid w:val="00405B19"/>
    <w:rsid w:val="00406253"/>
    <w:rsid w:val="0040660D"/>
    <w:rsid w:val="0040781A"/>
    <w:rsid w:val="00407D19"/>
    <w:rsid w:val="00407F18"/>
    <w:rsid w:val="004127AD"/>
    <w:rsid w:val="00412E40"/>
    <w:rsid w:val="00413606"/>
    <w:rsid w:val="00413801"/>
    <w:rsid w:val="004139E7"/>
    <w:rsid w:val="004145D1"/>
    <w:rsid w:val="004146A8"/>
    <w:rsid w:val="004148DC"/>
    <w:rsid w:val="00415564"/>
    <w:rsid w:val="00415E23"/>
    <w:rsid w:val="00417EC7"/>
    <w:rsid w:val="004215D8"/>
    <w:rsid w:val="00421E87"/>
    <w:rsid w:val="00422F47"/>
    <w:rsid w:val="00423044"/>
    <w:rsid w:val="00423300"/>
    <w:rsid w:val="00423DCA"/>
    <w:rsid w:val="004249E7"/>
    <w:rsid w:val="0042524B"/>
    <w:rsid w:val="00425B72"/>
    <w:rsid w:val="00425DC9"/>
    <w:rsid w:val="00425EF0"/>
    <w:rsid w:val="00425F1E"/>
    <w:rsid w:val="00426025"/>
    <w:rsid w:val="0042715F"/>
    <w:rsid w:val="004278E2"/>
    <w:rsid w:val="00427AB7"/>
    <w:rsid w:val="00431839"/>
    <w:rsid w:val="00431E02"/>
    <w:rsid w:val="00431E2A"/>
    <w:rsid w:val="00434B9F"/>
    <w:rsid w:val="00434C94"/>
    <w:rsid w:val="00434E4E"/>
    <w:rsid w:val="00434EE5"/>
    <w:rsid w:val="004366B4"/>
    <w:rsid w:val="0043726A"/>
    <w:rsid w:val="00437941"/>
    <w:rsid w:val="004405B2"/>
    <w:rsid w:val="00440F80"/>
    <w:rsid w:val="00441750"/>
    <w:rsid w:val="00442242"/>
    <w:rsid w:val="00442FB3"/>
    <w:rsid w:val="004441E2"/>
    <w:rsid w:val="0044466C"/>
    <w:rsid w:val="00444BD2"/>
    <w:rsid w:val="00445219"/>
    <w:rsid w:val="00446321"/>
    <w:rsid w:val="004464C3"/>
    <w:rsid w:val="00446637"/>
    <w:rsid w:val="00447775"/>
    <w:rsid w:val="004500A4"/>
    <w:rsid w:val="004502DD"/>
    <w:rsid w:val="00450FFB"/>
    <w:rsid w:val="0045134F"/>
    <w:rsid w:val="00451E00"/>
    <w:rsid w:val="0045326D"/>
    <w:rsid w:val="004534A9"/>
    <w:rsid w:val="00454153"/>
    <w:rsid w:val="004547B4"/>
    <w:rsid w:val="00454C93"/>
    <w:rsid w:val="00455861"/>
    <w:rsid w:val="00457332"/>
    <w:rsid w:val="0045786D"/>
    <w:rsid w:val="004604BC"/>
    <w:rsid w:val="00460581"/>
    <w:rsid w:val="00461013"/>
    <w:rsid w:val="004612F9"/>
    <w:rsid w:val="0046239D"/>
    <w:rsid w:val="0046271D"/>
    <w:rsid w:val="00463254"/>
    <w:rsid w:val="0046382C"/>
    <w:rsid w:val="00463DC4"/>
    <w:rsid w:val="00464FC5"/>
    <w:rsid w:val="0046553C"/>
    <w:rsid w:val="00466123"/>
    <w:rsid w:val="0046699B"/>
    <w:rsid w:val="00466BDD"/>
    <w:rsid w:val="00467A3F"/>
    <w:rsid w:val="004701B9"/>
    <w:rsid w:val="004711D4"/>
    <w:rsid w:val="004720FB"/>
    <w:rsid w:val="0047356C"/>
    <w:rsid w:val="00474377"/>
    <w:rsid w:val="00474699"/>
    <w:rsid w:val="00474896"/>
    <w:rsid w:val="00475283"/>
    <w:rsid w:val="00475F08"/>
    <w:rsid w:val="00475FAF"/>
    <w:rsid w:val="00476253"/>
    <w:rsid w:val="00477A68"/>
    <w:rsid w:val="00480DDD"/>
    <w:rsid w:val="00481A9C"/>
    <w:rsid w:val="00481E41"/>
    <w:rsid w:val="00481FB9"/>
    <w:rsid w:val="004831CD"/>
    <w:rsid w:val="00483C24"/>
    <w:rsid w:val="004844A9"/>
    <w:rsid w:val="00485346"/>
    <w:rsid w:val="00485DA0"/>
    <w:rsid w:val="00486D7B"/>
    <w:rsid w:val="00487AAD"/>
    <w:rsid w:val="00487AEA"/>
    <w:rsid w:val="00490EE9"/>
    <w:rsid w:val="00490F6A"/>
    <w:rsid w:val="004920CE"/>
    <w:rsid w:val="004921F4"/>
    <w:rsid w:val="004929AC"/>
    <w:rsid w:val="00492A78"/>
    <w:rsid w:val="00492EDE"/>
    <w:rsid w:val="0049327F"/>
    <w:rsid w:val="00493E6D"/>
    <w:rsid w:val="00494081"/>
    <w:rsid w:val="00494DEF"/>
    <w:rsid w:val="00496557"/>
    <w:rsid w:val="00496850"/>
    <w:rsid w:val="00497313"/>
    <w:rsid w:val="004973D4"/>
    <w:rsid w:val="00497B0F"/>
    <w:rsid w:val="004A0A22"/>
    <w:rsid w:val="004A0AA7"/>
    <w:rsid w:val="004A17C8"/>
    <w:rsid w:val="004A3239"/>
    <w:rsid w:val="004A4518"/>
    <w:rsid w:val="004A49D2"/>
    <w:rsid w:val="004A49EA"/>
    <w:rsid w:val="004A5051"/>
    <w:rsid w:val="004A5113"/>
    <w:rsid w:val="004A6E10"/>
    <w:rsid w:val="004B025A"/>
    <w:rsid w:val="004B0686"/>
    <w:rsid w:val="004B0A66"/>
    <w:rsid w:val="004B10E5"/>
    <w:rsid w:val="004B2210"/>
    <w:rsid w:val="004B2CA6"/>
    <w:rsid w:val="004B2F38"/>
    <w:rsid w:val="004B3919"/>
    <w:rsid w:val="004B4166"/>
    <w:rsid w:val="004B57CC"/>
    <w:rsid w:val="004B6341"/>
    <w:rsid w:val="004B6377"/>
    <w:rsid w:val="004B67F0"/>
    <w:rsid w:val="004B7111"/>
    <w:rsid w:val="004C07C4"/>
    <w:rsid w:val="004C0A9A"/>
    <w:rsid w:val="004C252D"/>
    <w:rsid w:val="004C265B"/>
    <w:rsid w:val="004C2750"/>
    <w:rsid w:val="004C326A"/>
    <w:rsid w:val="004C3408"/>
    <w:rsid w:val="004C39E0"/>
    <w:rsid w:val="004C3D3F"/>
    <w:rsid w:val="004C5785"/>
    <w:rsid w:val="004C5A6A"/>
    <w:rsid w:val="004C5D5B"/>
    <w:rsid w:val="004C75CD"/>
    <w:rsid w:val="004C7D4F"/>
    <w:rsid w:val="004D0070"/>
    <w:rsid w:val="004D020D"/>
    <w:rsid w:val="004D058C"/>
    <w:rsid w:val="004D087A"/>
    <w:rsid w:val="004D0F38"/>
    <w:rsid w:val="004D11B5"/>
    <w:rsid w:val="004D1B94"/>
    <w:rsid w:val="004D1D4E"/>
    <w:rsid w:val="004D2C5D"/>
    <w:rsid w:val="004D46C4"/>
    <w:rsid w:val="004D602D"/>
    <w:rsid w:val="004D684C"/>
    <w:rsid w:val="004D7B88"/>
    <w:rsid w:val="004E04A6"/>
    <w:rsid w:val="004E1255"/>
    <w:rsid w:val="004E1A0E"/>
    <w:rsid w:val="004E1A5B"/>
    <w:rsid w:val="004E339E"/>
    <w:rsid w:val="004E3E32"/>
    <w:rsid w:val="004E462B"/>
    <w:rsid w:val="004E5834"/>
    <w:rsid w:val="004E58E1"/>
    <w:rsid w:val="004E5A0E"/>
    <w:rsid w:val="004E62C7"/>
    <w:rsid w:val="004E658A"/>
    <w:rsid w:val="004E674F"/>
    <w:rsid w:val="004E6C71"/>
    <w:rsid w:val="004E76FB"/>
    <w:rsid w:val="004E788A"/>
    <w:rsid w:val="004E7DD8"/>
    <w:rsid w:val="004F0C6C"/>
    <w:rsid w:val="004F11D2"/>
    <w:rsid w:val="004F1A6B"/>
    <w:rsid w:val="004F1D3E"/>
    <w:rsid w:val="004F34C3"/>
    <w:rsid w:val="004F43B7"/>
    <w:rsid w:val="004F5198"/>
    <w:rsid w:val="004F5D57"/>
    <w:rsid w:val="004F6583"/>
    <w:rsid w:val="004F7AC9"/>
    <w:rsid w:val="0050007F"/>
    <w:rsid w:val="00500D6A"/>
    <w:rsid w:val="00501114"/>
    <w:rsid w:val="00501DF5"/>
    <w:rsid w:val="005026C5"/>
    <w:rsid w:val="00502B39"/>
    <w:rsid w:val="0050381A"/>
    <w:rsid w:val="00503CE0"/>
    <w:rsid w:val="0050425E"/>
    <w:rsid w:val="0050501C"/>
    <w:rsid w:val="00505BD2"/>
    <w:rsid w:val="00505E53"/>
    <w:rsid w:val="00505F31"/>
    <w:rsid w:val="005070B5"/>
    <w:rsid w:val="00507A7B"/>
    <w:rsid w:val="00510403"/>
    <w:rsid w:val="00510ADA"/>
    <w:rsid w:val="005111D1"/>
    <w:rsid w:val="00512980"/>
    <w:rsid w:val="00512AC0"/>
    <w:rsid w:val="00513A26"/>
    <w:rsid w:val="00513EE8"/>
    <w:rsid w:val="00514D60"/>
    <w:rsid w:val="00515155"/>
    <w:rsid w:val="0051577D"/>
    <w:rsid w:val="005160FA"/>
    <w:rsid w:val="00516639"/>
    <w:rsid w:val="0051799E"/>
    <w:rsid w:val="00521075"/>
    <w:rsid w:val="005215C7"/>
    <w:rsid w:val="005222E5"/>
    <w:rsid w:val="0052281E"/>
    <w:rsid w:val="00522AAF"/>
    <w:rsid w:val="00522B14"/>
    <w:rsid w:val="00524401"/>
    <w:rsid w:val="005245D8"/>
    <w:rsid w:val="005263D0"/>
    <w:rsid w:val="00526A6C"/>
    <w:rsid w:val="00526EAA"/>
    <w:rsid w:val="005276E8"/>
    <w:rsid w:val="00530206"/>
    <w:rsid w:val="0053079F"/>
    <w:rsid w:val="00530C8E"/>
    <w:rsid w:val="00531481"/>
    <w:rsid w:val="005318F9"/>
    <w:rsid w:val="00532704"/>
    <w:rsid w:val="00532D9F"/>
    <w:rsid w:val="00532E94"/>
    <w:rsid w:val="00533380"/>
    <w:rsid w:val="00533BE1"/>
    <w:rsid w:val="005345B5"/>
    <w:rsid w:val="00535A5E"/>
    <w:rsid w:val="00535F9D"/>
    <w:rsid w:val="00536875"/>
    <w:rsid w:val="00536A20"/>
    <w:rsid w:val="00536D12"/>
    <w:rsid w:val="005372B5"/>
    <w:rsid w:val="005373E5"/>
    <w:rsid w:val="00537B6D"/>
    <w:rsid w:val="005410AD"/>
    <w:rsid w:val="00541C5C"/>
    <w:rsid w:val="005421F4"/>
    <w:rsid w:val="005426BF"/>
    <w:rsid w:val="00542D56"/>
    <w:rsid w:val="00542F24"/>
    <w:rsid w:val="0054335E"/>
    <w:rsid w:val="00543483"/>
    <w:rsid w:val="005436FA"/>
    <w:rsid w:val="00543CC9"/>
    <w:rsid w:val="00543FE1"/>
    <w:rsid w:val="005444E9"/>
    <w:rsid w:val="00544F5E"/>
    <w:rsid w:val="005458ED"/>
    <w:rsid w:val="00545BD8"/>
    <w:rsid w:val="0054685F"/>
    <w:rsid w:val="00547009"/>
    <w:rsid w:val="00547B3A"/>
    <w:rsid w:val="00550F80"/>
    <w:rsid w:val="00551185"/>
    <w:rsid w:val="005518EE"/>
    <w:rsid w:val="00552118"/>
    <w:rsid w:val="00552F19"/>
    <w:rsid w:val="005543C7"/>
    <w:rsid w:val="00554B91"/>
    <w:rsid w:val="0055546D"/>
    <w:rsid w:val="005555F2"/>
    <w:rsid w:val="00555A24"/>
    <w:rsid w:val="00556A3E"/>
    <w:rsid w:val="00556F96"/>
    <w:rsid w:val="00557EE3"/>
    <w:rsid w:val="005608D4"/>
    <w:rsid w:val="005609DE"/>
    <w:rsid w:val="00560E53"/>
    <w:rsid w:val="00561231"/>
    <w:rsid w:val="0056212A"/>
    <w:rsid w:val="005627B4"/>
    <w:rsid w:val="00562AD2"/>
    <w:rsid w:val="00562D28"/>
    <w:rsid w:val="00562DB5"/>
    <w:rsid w:val="005631B5"/>
    <w:rsid w:val="005637A6"/>
    <w:rsid w:val="00564825"/>
    <w:rsid w:val="00564BAF"/>
    <w:rsid w:val="00564D43"/>
    <w:rsid w:val="005650E4"/>
    <w:rsid w:val="00565485"/>
    <w:rsid w:val="00565C13"/>
    <w:rsid w:val="00565FF9"/>
    <w:rsid w:val="005664B1"/>
    <w:rsid w:val="005665A5"/>
    <w:rsid w:val="00566AB9"/>
    <w:rsid w:val="00566E67"/>
    <w:rsid w:val="005674B5"/>
    <w:rsid w:val="00570251"/>
    <w:rsid w:val="00570A8F"/>
    <w:rsid w:val="00570F60"/>
    <w:rsid w:val="005713B1"/>
    <w:rsid w:val="005716A1"/>
    <w:rsid w:val="00571A42"/>
    <w:rsid w:val="00571C7F"/>
    <w:rsid w:val="00572A00"/>
    <w:rsid w:val="00573AA2"/>
    <w:rsid w:val="005747BD"/>
    <w:rsid w:val="005750B9"/>
    <w:rsid w:val="005755AF"/>
    <w:rsid w:val="0057695C"/>
    <w:rsid w:val="005773E8"/>
    <w:rsid w:val="005802C5"/>
    <w:rsid w:val="00580677"/>
    <w:rsid w:val="0058073E"/>
    <w:rsid w:val="00580AF2"/>
    <w:rsid w:val="00581089"/>
    <w:rsid w:val="00581A9B"/>
    <w:rsid w:val="00583704"/>
    <w:rsid w:val="005838EB"/>
    <w:rsid w:val="00584954"/>
    <w:rsid w:val="0058528C"/>
    <w:rsid w:val="00585407"/>
    <w:rsid w:val="00585BA1"/>
    <w:rsid w:val="00585EE9"/>
    <w:rsid w:val="0058608F"/>
    <w:rsid w:val="00586508"/>
    <w:rsid w:val="00587262"/>
    <w:rsid w:val="00587CD0"/>
    <w:rsid w:val="005901BA"/>
    <w:rsid w:val="00590590"/>
    <w:rsid w:val="00590B20"/>
    <w:rsid w:val="005919FB"/>
    <w:rsid w:val="00591A4B"/>
    <w:rsid w:val="00591C9E"/>
    <w:rsid w:val="00591FEC"/>
    <w:rsid w:val="00593014"/>
    <w:rsid w:val="00593295"/>
    <w:rsid w:val="005939A6"/>
    <w:rsid w:val="00593FA1"/>
    <w:rsid w:val="005971E4"/>
    <w:rsid w:val="00597B01"/>
    <w:rsid w:val="00597EBD"/>
    <w:rsid w:val="005A0491"/>
    <w:rsid w:val="005A04F8"/>
    <w:rsid w:val="005A06CB"/>
    <w:rsid w:val="005A1710"/>
    <w:rsid w:val="005A17B9"/>
    <w:rsid w:val="005A1A32"/>
    <w:rsid w:val="005A1B4C"/>
    <w:rsid w:val="005A1EC0"/>
    <w:rsid w:val="005A20DA"/>
    <w:rsid w:val="005A424B"/>
    <w:rsid w:val="005A4560"/>
    <w:rsid w:val="005A4865"/>
    <w:rsid w:val="005A4BD1"/>
    <w:rsid w:val="005A5480"/>
    <w:rsid w:val="005A754A"/>
    <w:rsid w:val="005A7CE5"/>
    <w:rsid w:val="005B14C6"/>
    <w:rsid w:val="005B272C"/>
    <w:rsid w:val="005B2BF1"/>
    <w:rsid w:val="005B35A7"/>
    <w:rsid w:val="005B3ECA"/>
    <w:rsid w:val="005B48F0"/>
    <w:rsid w:val="005B631C"/>
    <w:rsid w:val="005B6733"/>
    <w:rsid w:val="005B7089"/>
    <w:rsid w:val="005B7644"/>
    <w:rsid w:val="005C0A32"/>
    <w:rsid w:val="005C0FFF"/>
    <w:rsid w:val="005C13E8"/>
    <w:rsid w:val="005C1E6D"/>
    <w:rsid w:val="005C218F"/>
    <w:rsid w:val="005C252B"/>
    <w:rsid w:val="005C324E"/>
    <w:rsid w:val="005C3825"/>
    <w:rsid w:val="005C38A8"/>
    <w:rsid w:val="005C4474"/>
    <w:rsid w:val="005C4781"/>
    <w:rsid w:val="005C4C7E"/>
    <w:rsid w:val="005C5A45"/>
    <w:rsid w:val="005C5BBE"/>
    <w:rsid w:val="005C5D1C"/>
    <w:rsid w:val="005D00A1"/>
    <w:rsid w:val="005D0375"/>
    <w:rsid w:val="005D0E0A"/>
    <w:rsid w:val="005D0E44"/>
    <w:rsid w:val="005D25B3"/>
    <w:rsid w:val="005D25DE"/>
    <w:rsid w:val="005D2C20"/>
    <w:rsid w:val="005D2D65"/>
    <w:rsid w:val="005D2E3A"/>
    <w:rsid w:val="005D3880"/>
    <w:rsid w:val="005D389D"/>
    <w:rsid w:val="005D5535"/>
    <w:rsid w:val="005D6109"/>
    <w:rsid w:val="005D63F1"/>
    <w:rsid w:val="005D655A"/>
    <w:rsid w:val="005D6FAF"/>
    <w:rsid w:val="005D7520"/>
    <w:rsid w:val="005D78C3"/>
    <w:rsid w:val="005E0C3B"/>
    <w:rsid w:val="005E1360"/>
    <w:rsid w:val="005E142E"/>
    <w:rsid w:val="005E1A53"/>
    <w:rsid w:val="005E1E11"/>
    <w:rsid w:val="005E2979"/>
    <w:rsid w:val="005E33CC"/>
    <w:rsid w:val="005E4274"/>
    <w:rsid w:val="005E769A"/>
    <w:rsid w:val="005E7CDE"/>
    <w:rsid w:val="005F019D"/>
    <w:rsid w:val="005F141F"/>
    <w:rsid w:val="005F17FB"/>
    <w:rsid w:val="005F206E"/>
    <w:rsid w:val="005F20FF"/>
    <w:rsid w:val="005F279F"/>
    <w:rsid w:val="005F292D"/>
    <w:rsid w:val="005F2D04"/>
    <w:rsid w:val="005F348E"/>
    <w:rsid w:val="005F3780"/>
    <w:rsid w:val="005F45EB"/>
    <w:rsid w:val="005F64E9"/>
    <w:rsid w:val="005F70CC"/>
    <w:rsid w:val="005F722C"/>
    <w:rsid w:val="005F75B8"/>
    <w:rsid w:val="00600132"/>
    <w:rsid w:val="00600B26"/>
    <w:rsid w:val="00601F2F"/>
    <w:rsid w:val="006026D9"/>
    <w:rsid w:val="00602E1E"/>
    <w:rsid w:val="00603574"/>
    <w:rsid w:val="00603893"/>
    <w:rsid w:val="006039F5"/>
    <w:rsid w:val="00603DCE"/>
    <w:rsid w:val="00603E53"/>
    <w:rsid w:val="0060405E"/>
    <w:rsid w:val="00604062"/>
    <w:rsid w:val="006052DE"/>
    <w:rsid w:val="006054C9"/>
    <w:rsid w:val="00605A54"/>
    <w:rsid w:val="006060E6"/>
    <w:rsid w:val="00607341"/>
    <w:rsid w:val="00607574"/>
    <w:rsid w:val="00607CD9"/>
    <w:rsid w:val="00607EE0"/>
    <w:rsid w:val="00611084"/>
    <w:rsid w:val="00612270"/>
    <w:rsid w:val="00612453"/>
    <w:rsid w:val="00613091"/>
    <w:rsid w:val="006130BB"/>
    <w:rsid w:val="006135BE"/>
    <w:rsid w:val="006136AC"/>
    <w:rsid w:val="00613930"/>
    <w:rsid w:val="0061440B"/>
    <w:rsid w:val="00614EAE"/>
    <w:rsid w:val="00616117"/>
    <w:rsid w:val="00617622"/>
    <w:rsid w:val="00617B2E"/>
    <w:rsid w:val="00620ECC"/>
    <w:rsid w:val="006213BE"/>
    <w:rsid w:val="00621FC6"/>
    <w:rsid w:val="00622162"/>
    <w:rsid w:val="006234D2"/>
    <w:rsid w:val="006239E7"/>
    <w:rsid w:val="006245FC"/>
    <w:rsid w:val="00624D94"/>
    <w:rsid w:val="006253D0"/>
    <w:rsid w:val="00625575"/>
    <w:rsid w:val="0062654C"/>
    <w:rsid w:val="00626694"/>
    <w:rsid w:val="0062689B"/>
    <w:rsid w:val="00627B51"/>
    <w:rsid w:val="00627EF1"/>
    <w:rsid w:val="00630230"/>
    <w:rsid w:val="00630243"/>
    <w:rsid w:val="00630421"/>
    <w:rsid w:val="00630756"/>
    <w:rsid w:val="006312D6"/>
    <w:rsid w:val="0063250D"/>
    <w:rsid w:val="00632967"/>
    <w:rsid w:val="006339A6"/>
    <w:rsid w:val="00633F54"/>
    <w:rsid w:val="00635028"/>
    <w:rsid w:val="0063545D"/>
    <w:rsid w:val="00635728"/>
    <w:rsid w:val="00635943"/>
    <w:rsid w:val="00635E0A"/>
    <w:rsid w:val="00636AFB"/>
    <w:rsid w:val="00636CF1"/>
    <w:rsid w:val="00636FB2"/>
    <w:rsid w:val="00637094"/>
    <w:rsid w:val="00637220"/>
    <w:rsid w:val="006375C4"/>
    <w:rsid w:val="006379B2"/>
    <w:rsid w:val="0064062F"/>
    <w:rsid w:val="006409D8"/>
    <w:rsid w:val="006413BF"/>
    <w:rsid w:val="00642CC0"/>
    <w:rsid w:val="006434E4"/>
    <w:rsid w:val="006448D7"/>
    <w:rsid w:val="00644D08"/>
    <w:rsid w:val="00644DE1"/>
    <w:rsid w:val="00645238"/>
    <w:rsid w:val="00645373"/>
    <w:rsid w:val="00646D76"/>
    <w:rsid w:val="00647F84"/>
    <w:rsid w:val="006503B8"/>
    <w:rsid w:val="00651973"/>
    <w:rsid w:val="00653227"/>
    <w:rsid w:val="006532C7"/>
    <w:rsid w:val="00654DC3"/>
    <w:rsid w:val="00655386"/>
    <w:rsid w:val="006567BC"/>
    <w:rsid w:val="00656C46"/>
    <w:rsid w:val="00657187"/>
    <w:rsid w:val="00660103"/>
    <w:rsid w:val="00663CE7"/>
    <w:rsid w:val="00663E69"/>
    <w:rsid w:val="00664423"/>
    <w:rsid w:val="006644FA"/>
    <w:rsid w:val="00664F62"/>
    <w:rsid w:val="00665E47"/>
    <w:rsid w:val="00666980"/>
    <w:rsid w:val="006669AC"/>
    <w:rsid w:val="00667366"/>
    <w:rsid w:val="006705A2"/>
    <w:rsid w:val="00670C1C"/>
    <w:rsid w:val="0067325F"/>
    <w:rsid w:val="00673620"/>
    <w:rsid w:val="00673DD9"/>
    <w:rsid w:val="00675394"/>
    <w:rsid w:val="00675D46"/>
    <w:rsid w:val="00675EFE"/>
    <w:rsid w:val="00676622"/>
    <w:rsid w:val="00676BA6"/>
    <w:rsid w:val="00676CE1"/>
    <w:rsid w:val="00677B80"/>
    <w:rsid w:val="00677C4C"/>
    <w:rsid w:val="00680345"/>
    <w:rsid w:val="006807DD"/>
    <w:rsid w:val="00680EB3"/>
    <w:rsid w:val="006816DD"/>
    <w:rsid w:val="006830A3"/>
    <w:rsid w:val="00684E5E"/>
    <w:rsid w:val="00685325"/>
    <w:rsid w:val="006855A7"/>
    <w:rsid w:val="00685884"/>
    <w:rsid w:val="00685B7B"/>
    <w:rsid w:val="0068613C"/>
    <w:rsid w:val="00686806"/>
    <w:rsid w:val="00686C40"/>
    <w:rsid w:val="00686CFD"/>
    <w:rsid w:val="006871D4"/>
    <w:rsid w:val="006875A4"/>
    <w:rsid w:val="00687860"/>
    <w:rsid w:val="00691579"/>
    <w:rsid w:val="00691685"/>
    <w:rsid w:val="00691F98"/>
    <w:rsid w:val="006927E9"/>
    <w:rsid w:val="006928DC"/>
    <w:rsid w:val="00692B2A"/>
    <w:rsid w:val="006934BB"/>
    <w:rsid w:val="00694A4D"/>
    <w:rsid w:val="00694F12"/>
    <w:rsid w:val="006954D1"/>
    <w:rsid w:val="0069640C"/>
    <w:rsid w:val="0069656C"/>
    <w:rsid w:val="00697C59"/>
    <w:rsid w:val="00697F62"/>
    <w:rsid w:val="006A12AE"/>
    <w:rsid w:val="006A1445"/>
    <w:rsid w:val="006A232D"/>
    <w:rsid w:val="006A260C"/>
    <w:rsid w:val="006A2AEF"/>
    <w:rsid w:val="006A47C9"/>
    <w:rsid w:val="006A533F"/>
    <w:rsid w:val="006A56EE"/>
    <w:rsid w:val="006A599F"/>
    <w:rsid w:val="006A626E"/>
    <w:rsid w:val="006A6DF0"/>
    <w:rsid w:val="006A6FD7"/>
    <w:rsid w:val="006B09ED"/>
    <w:rsid w:val="006B1718"/>
    <w:rsid w:val="006B2683"/>
    <w:rsid w:val="006B2A5F"/>
    <w:rsid w:val="006B4454"/>
    <w:rsid w:val="006B49CF"/>
    <w:rsid w:val="006B517A"/>
    <w:rsid w:val="006B5BFC"/>
    <w:rsid w:val="006B6B77"/>
    <w:rsid w:val="006B6C18"/>
    <w:rsid w:val="006B6C1A"/>
    <w:rsid w:val="006B70BE"/>
    <w:rsid w:val="006C0949"/>
    <w:rsid w:val="006C151C"/>
    <w:rsid w:val="006C1BB8"/>
    <w:rsid w:val="006C3073"/>
    <w:rsid w:val="006C4254"/>
    <w:rsid w:val="006C430C"/>
    <w:rsid w:val="006C6CC0"/>
    <w:rsid w:val="006C7617"/>
    <w:rsid w:val="006D02E3"/>
    <w:rsid w:val="006D0931"/>
    <w:rsid w:val="006D104F"/>
    <w:rsid w:val="006D110F"/>
    <w:rsid w:val="006D1184"/>
    <w:rsid w:val="006D1CFC"/>
    <w:rsid w:val="006D21FD"/>
    <w:rsid w:val="006D2509"/>
    <w:rsid w:val="006D2D9C"/>
    <w:rsid w:val="006D351E"/>
    <w:rsid w:val="006D378C"/>
    <w:rsid w:val="006D3A51"/>
    <w:rsid w:val="006D41C5"/>
    <w:rsid w:val="006D429D"/>
    <w:rsid w:val="006D45A8"/>
    <w:rsid w:val="006D50A9"/>
    <w:rsid w:val="006D6095"/>
    <w:rsid w:val="006D60DD"/>
    <w:rsid w:val="006D6EAE"/>
    <w:rsid w:val="006D7314"/>
    <w:rsid w:val="006D764A"/>
    <w:rsid w:val="006D7A90"/>
    <w:rsid w:val="006D7ABA"/>
    <w:rsid w:val="006D7D46"/>
    <w:rsid w:val="006D7DAA"/>
    <w:rsid w:val="006E0253"/>
    <w:rsid w:val="006E02B7"/>
    <w:rsid w:val="006E2A6B"/>
    <w:rsid w:val="006E2C93"/>
    <w:rsid w:val="006E2F7B"/>
    <w:rsid w:val="006E351E"/>
    <w:rsid w:val="006E39A7"/>
    <w:rsid w:val="006E3C4E"/>
    <w:rsid w:val="006E5011"/>
    <w:rsid w:val="006E5492"/>
    <w:rsid w:val="006E5551"/>
    <w:rsid w:val="006E5D46"/>
    <w:rsid w:val="006E6D98"/>
    <w:rsid w:val="006E6F13"/>
    <w:rsid w:val="006E75A4"/>
    <w:rsid w:val="006F1382"/>
    <w:rsid w:val="006F3026"/>
    <w:rsid w:val="006F36C0"/>
    <w:rsid w:val="006F467E"/>
    <w:rsid w:val="006F622C"/>
    <w:rsid w:val="006F7F6B"/>
    <w:rsid w:val="00700038"/>
    <w:rsid w:val="0070029A"/>
    <w:rsid w:val="007016BD"/>
    <w:rsid w:val="00701F02"/>
    <w:rsid w:val="0070223D"/>
    <w:rsid w:val="00703C95"/>
    <w:rsid w:val="00705877"/>
    <w:rsid w:val="00705AFA"/>
    <w:rsid w:val="007069C6"/>
    <w:rsid w:val="007079F2"/>
    <w:rsid w:val="00707BA0"/>
    <w:rsid w:val="0071040D"/>
    <w:rsid w:val="00710499"/>
    <w:rsid w:val="007106E0"/>
    <w:rsid w:val="007107AE"/>
    <w:rsid w:val="00710893"/>
    <w:rsid w:val="00710CDF"/>
    <w:rsid w:val="00710DC5"/>
    <w:rsid w:val="0071133D"/>
    <w:rsid w:val="007113FD"/>
    <w:rsid w:val="00712497"/>
    <w:rsid w:val="00712948"/>
    <w:rsid w:val="007129BC"/>
    <w:rsid w:val="00712B89"/>
    <w:rsid w:val="00712C96"/>
    <w:rsid w:val="007132E3"/>
    <w:rsid w:val="00713857"/>
    <w:rsid w:val="007138E0"/>
    <w:rsid w:val="00713943"/>
    <w:rsid w:val="00714405"/>
    <w:rsid w:val="00715120"/>
    <w:rsid w:val="007157F1"/>
    <w:rsid w:val="00715CE6"/>
    <w:rsid w:val="00715F5B"/>
    <w:rsid w:val="00716163"/>
    <w:rsid w:val="00716A5C"/>
    <w:rsid w:val="0071721A"/>
    <w:rsid w:val="00717C3C"/>
    <w:rsid w:val="00720796"/>
    <w:rsid w:val="007211EA"/>
    <w:rsid w:val="007215E9"/>
    <w:rsid w:val="00721AE0"/>
    <w:rsid w:val="00721C7A"/>
    <w:rsid w:val="00721CE1"/>
    <w:rsid w:val="00721EB7"/>
    <w:rsid w:val="00722390"/>
    <w:rsid w:val="00722401"/>
    <w:rsid w:val="00722506"/>
    <w:rsid w:val="00722D64"/>
    <w:rsid w:val="00722E05"/>
    <w:rsid w:val="0072395F"/>
    <w:rsid w:val="00723987"/>
    <w:rsid w:val="0072441A"/>
    <w:rsid w:val="007245D2"/>
    <w:rsid w:val="007263DB"/>
    <w:rsid w:val="00726A48"/>
    <w:rsid w:val="00726D74"/>
    <w:rsid w:val="00727347"/>
    <w:rsid w:val="00727ABE"/>
    <w:rsid w:val="007308B9"/>
    <w:rsid w:val="007324D6"/>
    <w:rsid w:val="007336DA"/>
    <w:rsid w:val="00733BA1"/>
    <w:rsid w:val="00734851"/>
    <w:rsid w:val="00734B8E"/>
    <w:rsid w:val="007358C4"/>
    <w:rsid w:val="00735D34"/>
    <w:rsid w:val="007368F3"/>
    <w:rsid w:val="00736B7E"/>
    <w:rsid w:val="00737B38"/>
    <w:rsid w:val="00740532"/>
    <w:rsid w:val="007405B9"/>
    <w:rsid w:val="00740C6B"/>
    <w:rsid w:val="00740E93"/>
    <w:rsid w:val="00741D42"/>
    <w:rsid w:val="00742AF2"/>
    <w:rsid w:val="007438EC"/>
    <w:rsid w:val="00743CFC"/>
    <w:rsid w:val="00746432"/>
    <w:rsid w:val="0074687D"/>
    <w:rsid w:val="0074742C"/>
    <w:rsid w:val="00750473"/>
    <w:rsid w:val="007515A7"/>
    <w:rsid w:val="00753461"/>
    <w:rsid w:val="0075364D"/>
    <w:rsid w:val="00754C76"/>
    <w:rsid w:val="007554DF"/>
    <w:rsid w:val="0075647B"/>
    <w:rsid w:val="0075650B"/>
    <w:rsid w:val="00760A36"/>
    <w:rsid w:val="00761FF0"/>
    <w:rsid w:val="00763141"/>
    <w:rsid w:val="0076347F"/>
    <w:rsid w:val="00763580"/>
    <w:rsid w:val="00764266"/>
    <w:rsid w:val="00764384"/>
    <w:rsid w:val="00765C0E"/>
    <w:rsid w:val="007672E3"/>
    <w:rsid w:val="007677C0"/>
    <w:rsid w:val="007679CD"/>
    <w:rsid w:val="00767C11"/>
    <w:rsid w:val="00770B92"/>
    <w:rsid w:val="007710D9"/>
    <w:rsid w:val="007715D2"/>
    <w:rsid w:val="00771632"/>
    <w:rsid w:val="00774216"/>
    <w:rsid w:val="00774892"/>
    <w:rsid w:val="00774B75"/>
    <w:rsid w:val="00774C3F"/>
    <w:rsid w:val="00774F85"/>
    <w:rsid w:val="00776381"/>
    <w:rsid w:val="00776E05"/>
    <w:rsid w:val="00776E82"/>
    <w:rsid w:val="0077721A"/>
    <w:rsid w:val="00777B7A"/>
    <w:rsid w:val="007808E3"/>
    <w:rsid w:val="00781E13"/>
    <w:rsid w:val="007821C1"/>
    <w:rsid w:val="00782D0C"/>
    <w:rsid w:val="00783192"/>
    <w:rsid w:val="00783ADB"/>
    <w:rsid w:val="00783D0D"/>
    <w:rsid w:val="00783D3C"/>
    <w:rsid w:val="00783F2D"/>
    <w:rsid w:val="00784238"/>
    <w:rsid w:val="0078454B"/>
    <w:rsid w:val="00784A2E"/>
    <w:rsid w:val="007863EF"/>
    <w:rsid w:val="00786472"/>
    <w:rsid w:val="00786B01"/>
    <w:rsid w:val="00786C6C"/>
    <w:rsid w:val="00786D37"/>
    <w:rsid w:val="0078758B"/>
    <w:rsid w:val="00787EC5"/>
    <w:rsid w:val="00791143"/>
    <w:rsid w:val="00791251"/>
    <w:rsid w:val="00791E9B"/>
    <w:rsid w:val="00791F8B"/>
    <w:rsid w:val="00793084"/>
    <w:rsid w:val="00794090"/>
    <w:rsid w:val="00795598"/>
    <w:rsid w:val="007958D2"/>
    <w:rsid w:val="00795F17"/>
    <w:rsid w:val="00797305"/>
    <w:rsid w:val="00797336"/>
    <w:rsid w:val="00797B6D"/>
    <w:rsid w:val="007A1FF4"/>
    <w:rsid w:val="007A3F35"/>
    <w:rsid w:val="007A458E"/>
    <w:rsid w:val="007A4C6E"/>
    <w:rsid w:val="007A5046"/>
    <w:rsid w:val="007A6A92"/>
    <w:rsid w:val="007A7517"/>
    <w:rsid w:val="007B0733"/>
    <w:rsid w:val="007B10E8"/>
    <w:rsid w:val="007B18BA"/>
    <w:rsid w:val="007B2031"/>
    <w:rsid w:val="007B2F26"/>
    <w:rsid w:val="007B321E"/>
    <w:rsid w:val="007B4000"/>
    <w:rsid w:val="007B4D0E"/>
    <w:rsid w:val="007B4FAA"/>
    <w:rsid w:val="007B520B"/>
    <w:rsid w:val="007B5A5D"/>
    <w:rsid w:val="007C00D2"/>
    <w:rsid w:val="007C053D"/>
    <w:rsid w:val="007C0F6F"/>
    <w:rsid w:val="007C12A0"/>
    <w:rsid w:val="007C16B1"/>
    <w:rsid w:val="007C196E"/>
    <w:rsid w:val="007C2828"/>
    <w:rsid w:val="007C2919"/>
    <w:rsid w:val="007C3552"/>
    <w:rsid w:val="007C386B"/>
    <w:rsid w:val="007C443B"/>
    <w:rsid w:val="007C48AF"/>
    <w:rsid w:val="007C53F9"/>
    <w:rsid w:val="007C5970"/>
    <w:rsid w:val="007C6012"/>
    <w:rsid w:val="007C67AC"/>
    <w:rsid w:val="007C6F15"/>
    <w:rsid w:val="007D0C2E"/>
    <w:rsid w:val="007D1308"/>
    <w:rsid w:val="007D1618"/>
    <w:rsid w:val="007D19CB"/>
    <w:rsid w:val="007D3117"/>
    <w:rsid w:val="007D314C"/>
    <w:rsid w:val="007D42CF"/>
    <w:rsid w:val="007D48FD"/>
    <w:rsid w:val="007D5CE9"/>
    <w:rsid w:val="007E0855"/>
    <w:rsid w:val="007E12D2"/>
    <w:rsid w:val="007E196E"/>
    <w:rsid w:val="007E1E29"/>
    <w:rsid w:val="007E2C0C"/>
    <w:rsid w:val="007E2CF0"/>
    <w:rsid w:val="007E2F00"/>
    <w:rsid w:val="007E35BF"/>
    <w:rsid w:val="007E3875"/>
    <w:rsid w:val="007E4044"/>
    <w:rsid w:val="007E4371"/>
    <w:rsid w:val="007E4C40"/>
    <w:rsid w:val="007E4E8B"/>
    <w:rsid w:val="007E4FD6"/>
    <w:rsid w:val="007E7517"/>
    <w:rsid w:val="007E7585"/>
    <w:rsid w:val="007F1C1E"/>
    <w:rsid w:val="007F24D4"/>
    <w:rsid w:val="007F269F"/>
    <w:rsid w:val="007F3437"/>
    <w:rsid w:val="007F3C7E"/>
    <w:rsid w:val="007F464D"/>
    <w:rsid w:val="007F4E89"/>
    <w:rsid w:val="007F5C95"/>
    <w:rsid w:val="007F5F01"/>
    <w:rsid w:val="007F6011"/>
    <w:rsid w:val="007F6D12"/>
    <w:rsid w:val="007F73EB"/>
    <w:rsid w:val="007F7E75"/>
    <w:rsid w:val="00800538"/>
    <w:rsid w:val="008027F2"/>
    <w:rsid w:val="00802853"/>
    <w:rsid w:val="00804D0D"/>
    <w:rsid w:val="00804D70"/>
    <w:rsid w:val="008060EC"/>
    <w:rsid w:val="00806DBB"/>
    <w:rsid w:val="00807B9C"/>
    <w:rsid w:val="00812340"/>
    <w:rsid w:val="0081308D"/>
    <w:rsid w:val="0081473D"/>
    <w:rsid w:val="008148FB"/>
    <w:rsid w:val="00814E23"/>
    <w:rsid w:val="00815470"/>
    <w:rsid w:val="00815E0D"/>
    <w:rsid w:val="00815F6F"/>
    <w:rsid w:val="00817479"/>
    <w:rsid w:val="00820A03"/>
    <w:rsid w:val="00820BB1"/>
    <w:rsid w:val="00820D4E"/>
    <w:rsid w:val="00820D88"/>
    <w:rsid w:val="008212BE"/>
    <w:rsid w:val="0082461F"/>
    <w:rsid w:val="00825F55"/>
    <w:rsid w:val="008271F2"/>
    <w:rsid w:val="00827A10"/>
    <w:rsid w:val="00830CCD"/>
    <w:rsid w:val="00830CDF"/>
    <w:rsid w:val="008316FC"/>
    <w:rsid w:val="00831D08"/>
    <w:rsid w:val="00832155"/>
    <w:rsid w:val="008323EF"/>
    <w:rsid w:val="00832408"/>
    <w:rsid w:val="00832C8D"/>
    <w:rsid w:val="008338AF"/>
    <w:rsid w:val="00835653"/>
    <w:rsid w:val="00835EDD"/>
    <w:rsid w:val="00836052"/>
    <w:rsid w:val="0083664A"/>
    <w:rsid w:val="00836C0D"/>
    <w:rsid w:val="00836F64"/>
    <w:rsid w:val="0084019B"/>
    <w:rsid w:val="008407AD"/>
    <w:rsid w:val="0084147E"/>
    <w:rsid w:val="00841555"/>
    <w:rsid w:val="0084245D"/>
    <w:rsid w:val="008424A0"/>
    <w:rsid w:val="008427B7"/>
    <w:rsid w:val="00844516"/>
    <w:rsid w:val="00844D26"/>
    <w:rsid w:val="00844F36"/>
    <w:rsid w:val="00845037"/>
    <w:rsid w:val="0084555C"/>
    <w:rsid w:val="0084595A"/>
    <w:rsid w:val="00845EF4"/>
    <w:rsid w:val="00846501"/>
    <w:rsid w:val="00846AFC"/>
    <w:rsid w:val="008471F0"/>
    <w:rsid w:val="00847993"/>
    <w:rsid w:val="008501C8"/>
    <w:rsid w:val="00850891"/>
    <w:rsid w:val="00850929"/>
    <w:rsid w:val="008513F6"/>
    <w:rsid w:val="0085169F"/>
    <w:rsid w:val="00851A7A"/>
    <w:rsid w:val="00851B75"/>
    <w:rsid w:val="008521C4"/>
    <w:rsid w:val="00852465"/>
    <w:rsid w:val="008524B3"/>
    <w:rsid w:val="00852A30"/>
    <w:rsid w:val="00852B63"/>
    <w:rsid w:val="0085317E"/>
    <w:rsid w:val="00854320"/>
    <w:rsid w:val="008548BC"/>
    <w:rsid w:val="008550A6"/>
    <w:rsid w:val="0085532F"/>
    <w:rsid w:val="00855B05"/>
    <w:rsid w:val="0085607A"/>
    <w:rsid w:val="00856488"/>
    <w:rsid w:val="00857441"/>
    <w:rsid w:val="00861A29"/>
    <w:rsid w:val="00862F22"/>
    <w:rsid w:val="00863FDF"/>
    <w:rsid w:val="00864004"/>
    <w:rsid w:val="00865ED0"/>
    <w:rsid w:val="00866768"/>
    <w:rsid w:val="00866ACC"/>
    <w:rsid w:val="00867109"/>
    <w:rsid w:val="00867A28"/>
    <w:rsid w:val="0087085A"/>
    <w:rsid w:val="0087210A"/>
    <w:rsid w:val="00873485"/>
    <w:rsid w:val="00873F0F"/>
    <w:rsid w:val="00874E19"/>
    <w:rsid w:val="00875E39"/>
    <w:rsid w:val="00875FDC"/>
    <w:rsid w:val="0087664F"/>
    <w:rsid w:val="00876B26"/>
    <w:rsid w:val="008776FD"/>
    <w:rsid w:val="00877D07"/>
    <w:rsid w:val="00877D50"/>
    <w:rsid w:val="00880447"/>
    <w:rsid w:val="008816EA"/>
    <w:rsid w:val="00881A05"/>
    <w:rsid w:val="00882362"/>
    <w:rsid w:val="00882B44"/>
    <w:rsid w:val="0088316D"/>
    <w:rsid w:val="008831CC"/>
    <w:rsid w:val="008839C0"/>
    <w:rsid w:val="00884FF4"/>
    <w:rsid w:val="00885D9F"/>
    <w:rsid w:val="00886BBB"/>
    <w:rsid w:val="00887201"/>
    <w:rsid w:val="00887AAF"/>
    <w:rsid w:val="00887C83"/>
    <w:rsid w:val="00887EE8"/>
    <w:rsid w:val="0089015D"/>
    <w:rsid w:val="0089066B"/>
    <w:rsid w:val="00890E1F"/>
    <w:rsid w:val="00891463"/>
    <w:rsid w:val="0089353E"/>
    <w:rsid w:val="00893B90"/>
    <w:rsid w:val="00895011"/>
    <w:rsid w:val="00895521"/>
    <w:rsid w:val="00895DE7"/>
    <w:rsid w:val="008979E3"/>
    <w:rsid w:val="00897BB1"/>
    <w:rsid w:val="00897E06"/>
    <w:rsid w:val="008A00F1"/>
    <w:rsid w:val="008A0FB1"/>
    <w:rsid w:val="008A1924"/>
    <w:rsid w:val="008A201E"/>
    <w:rsid w:val="008A3109"/>
    <w:rsid w:val="008A3889"/>
    <w:rsid w:val="008A4CB9"/>
    <w:rsid w:val="008A4D94"/>
    <w:rsid w:val="008A5B0C"/>
    <w:rsid w:val="008A5F16"/>
    <w:rsid w:val="008A602A"/>
    <w:rsid w:val="008A7A41"/>
    <w:rsid w:val="008B02D6"/>
    <w:rsid w:val="008B037E"/>
    <w:rsid w:val="008B07D7"/>
    <w:rsid w:val="008B0DD3"/>
    <w:rsid w:val="008B13B8"/>
    <w:rsid w:val="008B1F2C"/>
    <w:rsid w:val="008B4075"/>
    <w:rsid w:val="008B4AD1"/>
    <w:rsid w:val="008B54E0"/>
    <w:rsid w:val="008B5623"/>
    <w:rsid w:val="008B5DEF"/>
    <w:rsid w:val="008B6815"/>
    <w:rsid w:val="008B688B"/>
    <w:rsid w:val="008B6A41"/>
    <w:rsid w:val="008B6BBE"/>
    <w:rsid w:val="008B7429"/>
    <w:rsid w:val="008B75E4"/>
    <w:rsid w:val="008B78DA"/>
    <w:rsid w:val="008B7C38"/>
    <w:rsid w:val="008B7E72"/>
    <w:rsid w:val="008C0047"/>
    <w:rsid w:val="008C0680"/>
    <w:rsid w:val="008C0B58"/>
    <w:rsid w:val="008C0C60"/>
    <w:rsid w:val="008C0F1D"/>
    <w:rsid w:val="008C1D64"/>
    <w:rsid w:val="008C1DFC"/>
    <w:rsid w:val="008C26C9"/>
    <w:rsid w:val="008C2707"/>
    <w:rsid w:val="008C2F3D"/>
    <w:rsid w:val="008C3C40"/>
    <w:rsid w:val="008C51D8"/>
    <w:rsid w:val="008C5BBC"/>
    <w:rsid w:val="008C6131"/>
    <w:rsid w:val="008C6C26"/>
    <w:rsid w:val="008C7695"/>
    <w:rsid w:val="008C7E04"/>
    <w:rsid w:val="008D00BE"/>
    <w:rsid w:val="008D04FD"/>
    <w:rsid w:val="008D0CA9"/>
    <w:rsid w:val="008D1693"/>
    <w:rsid w:val="008D1D09"/>
    <w:rsid w:val="008D22C4"/>
    <w:rsid w:val="008D3410"/>
    <w:rsid w:val="008D3BA1"/>
    <w:rsid w:val="008D3BCA"/>
    <w:rsid w:val="008D3F59"/>
    <w:rsid w:val="008D44E6"/>
    <w:rsid w:val="008D45CC"/>
    <w:rsid w:val="008D4901"/>
    <w:rsid w:val="008D4B14"/>
    <w:rsid w:val="008D4E62"/>
    <w:rsid w:val="008D532B"/>
    <w:rsid w:val="008D5B02"/>
    <w:rsid w:val="008D5E4E"/>
    <w:rsid w:val="008E193F"/>
    <w:rsid w:val="008E1F0E"/>
    <w:rsid w:val="008E2054"/>
    <w:rsid w:val="008E2CAA"/>
    <w:rsid w:val="008E39BA"/>
    <w:rsid w:val="008E49FF"/>
    <w:rsid w:val="008E4AA8"/>
    <w:rsid w:val="008E4DA8"/>
    <w:rsid w:val="008E4EAD"/>
    <w:rsid w:val="008E4ED1"/>
    <w:rsid w:val="008E69E8"/>
    <w:rsid w:val="008E725A"/>
    <w:rsid w:val="008E7723"/>
    <w:rsid w:val="008F1101"/>
    <w:rsid w:val="008F151C"/>
    <w:rsid w:val="008F1F95"/>
    <w:rsid w:val="008F3E41"/>
    <w:rsid w:val="008F40DE"/>
    <w:rsid w:val="008F4435"/>
    <w:rsid w:val="008F4E61"/>
    <w:rsid w:val="008F5426"/>
    <w:rsid w:val="008F543F"/>
    <w:rsid w:val="008F560B"/>
    <w:rsid w:val="008F5A70"/>
    <w:rsid w:val="008F5CFE"/>
    <w:rsid w:val="008F72A8"/>
    <w:rsid w:val="008F74A5"/>
    <w:rsid w:val="008F7A94"/>
    <w:rsid w:val="008F7C1A"/>
    <w:rsid w:val="00900123"/>
    <w:rsid w:val="0090030B"/>
    <w:rsid w:val="00900EC0"/>
    <w:rsid w:val="00901E67"/>
    <w:rsid w:val="00902330"/>
    <w:rsid w:val="00902476"/>
    <w:rsid w:val="0090273E"/>
    <w:rsid w:val="0090361B"/>
    <w:rsid w:val="009049B1"/>
    <w:rsid w:val="00905A05"/>
    <w:rsid w:val="00905E3B"/>
    <w:rsid w:val="0090679C"/>
    <w:rsid w:val="00907836"/>
    <w:rsid w:val="0091135E"/>
    <w:rsid w:val="0091184F"/>
    <w:rsid w:val="009120E4"/>
    <w:rsid w:val="009128EA"/>
    <w:rsid w:val="00914ABA"/>
    <w:rsid w:val="00914CD9"/>
    <w:rsid w:val="0091595D"/>
    <w:rsid w:val="00915AD4"/>
    <w:rsid w:val="00915C29"/>
    <w:rsid w:val="00915D31"/>
    <w:rsid w:val="00915D5C"/>
    <w:rsid w:val="00915F83"/>
    <w:rsid w:val="00916783"/>
    <w:rsid w:val="00917D55"/>
    <w:rsid w:val="00920882"/>
    <w:rsid w:val="00920921"/>
    <w:rsid w:val="00920BC8"/>
    <w:rsid w:val="00920C25"/>
    <w:rsid w:val="0092121C"/>
    <w:rsid w:val="009228B1"/>
    <w:rsid w:val="00923220"/>
    <w:rsid w:val="0092339E"/>
    <w:rsid w:val="0092356E"/>
    <w:rsid w:val="0092383B"/>
    <w:rsid w:val="00923A2A"/>
    <w:rsid w:val="009241B5"/>
    <w:rsid w:val="0092447F"/>
    <w:rsid w:val="00924A8F"/>
    <w:rsid w:val="0092657A"/>
    <w:rsid w:val="009268CF"/>
    <w:rsid w:val="00926F42"/>
    <w:rsid w:val="00927C78"/>
    <w:rsid w:val="0093083A"/>
    <w:rsid w:val="00930D41"/>
    <w:rsid w:val="00930F36"/>
    <w:rsid w:val="0093101B"/>
    <w:rsid w:val="009314B3"/>
    <w:rsid w:val="00933B22"/>
    <w:rsid w:val="009348B9"/>
    <w:rsid w:val="009365A9"/>
    <w:rsid w:val="00936A38"/>
    <w:rsid w:val="0093759A"/>
    <w:rsid w:val="009408AE"/>
    <w:rsid w:val="009421B1"/>
    <w:rsid w:val="009426FC"/>
    <w:rsid w:val="00943646"/>
    <w:rsid w:val="00944686"/>
    <w:rsid w:val="00944AA9"/>
    <w:rsid w:val="00945414"/>
    <w:rsid w:val="00945639"/>
    <w:rsid w:val="009464BD"/>
    <w:rsid w:val="00946612"/>
    <w:rsid w:val="00946AD4"/>
    <w:rsid w:val="00947A9E"/>
    <w:rsid w:val="00947EC8"/>
    <w:rsid w:val="0095008D"/>
    <w:rsid w:val="009506EC"/>
    <w:rsid w:val="00950D21"/>
    <w:rsid w:val="00950ED6"/>
    <w:rsid w:val="009513BD"/>
    <w:rsid w:val="009523D7"/>
    <w:rsid w:val="009529DD"/>
    <w:rsid w:val="00952B47"/>
    <w:rsid w:val="009541D1"/>
    <w:rsid w:val="00954473"/>
    <w:rsid w:val="009545E2"/>
    <w:rsid w:val="0095488A"/>
    <w:rsid w:val="00954929"/>
    <w:rsid w:val="009553CC"/>
    <w:rsid w:val="00955608"/>
    <w:rsid w:val="009560A7"/>
    <w:rsid w:val="0095639A"/>
    <w:rsid w:val="00956584"/>
    <w:rsid w:val="00956947"/>
    <w:rsid w:val="00957F15"/>
    <w:rsid w:val="00960493"/>
    <w:rsid w:val="0096166C"/>
    <w:rsid w:val="009618DB"/>
    <w:rsid w:val="009620A9"/>
    <w:rsid w:val="0096268C"/>
    <w:rsid w:val="00962798"/>
    <w:rsid w:val="00964E25"/>
    <w:rsid w:val="00965A76"/>
    <w:rsid w:val="0096629A"/>
    <w:rsid w:val="00966305"/>
    <w:rsid w:val="0096662D"/>
    <w:rsid w:val="0096758F"/>
    <w:rsid w:val="0096782B"/>
    <w:rsid w:val="00967CAA"/>
    <w:rsid w:val="00967CCC"/>
    <w:rsid w:val="00967E2B"/>
    <w:rsid w:val="009716A9"/>
    <w:rsid w:val="00972872"/>
    <w:rsid w:val="00972D82"/>
    <w:rsid w:val="00973188"/>
    <w:rsid w:val="00973A4E"/>
    <w:rsid w:val="00974237"/>
    <w:rsid w:val="00974486"/>
    <w:rsid w:val="0097485E"/>
    <w:rsid w:val="009761EE"/>
    <w:rsid w:val="009768CC"/>
    <w:rsid w:val="00977234"/>
    <w:rsid w:val="00980818"/>
    <w:rsid w:val="00984426"/>
    <w:rsid w:val="009847F4"/>
    <w:rsid w:val="0098531D"/>
    <w:rsid w:val="009868DC"/>
    <w:rsid w:val="00986DB0"/>
    <w:rsid w:val="0098763F"/>
    <w:rsid w:val="00987DA4"/>
    <w:rsid w:val="00987EF7"/>
    <w:rsid w:val="00990107"/>
    <w:rsid w:val="0099091A"/>
    <w:rsid w:val="00991625"/>
    <w:rsid w:val="00991BBF"/>
    <w:rsid w:val="0099213A"/>
    <w:rsid w:val="00992F15"/>
    <w:rsid w:val="00993492"/>
    <w:rsid w:val="009942A5"/>
    <w:rsid w:val="009951C6"/>
    <w:rsid w:val="0099564B"/>
    <w:rsid w:val="009972A0"/>
    <w:rsid w:val="009A0DC3"/>
    <w:rsid w:val="009A167A"/>
    <w:rsid w:val="009A19ED"/>
    <w:rsid w:val="009A1E4D"/>
    <w:rsid w:val="009A23E5"/>
    <w:rsid w:val="009A27B2"/>
    <w:rsid w:val="009A2C47"/>
    <w:rsid w:val="009A2D73"/>
    <w:rsid w:val="009A2E9C"/>
    <w:rsid w:val="009A38BD"/>
    <w:rsid w:val="009A39A3"/>
    <w:rsid w:val="009A3DDA"/>
    <w:rsid w:val="009A5506"/>
    <w:rsid w:val="009A5810"/>
    <w:rsid w:val="009A647E"/>
    <w:rsid w:val="009A6D4D"/>
    <w:rsid w:val="009A7642"/>
    <w:rsid w:val="009A769A"/>
    <w:rsid w:val="009A7A70"/>
    <w:rsid w:val="009A7E53"/>
    <w:rsid w:val="009B040B"/>
    <w:rsid w:val="009B0FF7"/>
    <w:rsid w:val="009B1F1E"/>
    <w:rsid w:val="009B1F67"/>
    <w:rsid w:val="009B229D"/>
    <w:rsid w:val="009B3702"/>
    <w:rsid w:val="009B3C9C"/>
    <w:rsid w:val="009B3EF4"/>
    <w:rsid w:val="009B47CC"/>
    <w:rsid w:val="009B4B85"/>
    <w:rsid w:val="009B570F"/>
    <w:rsid w:val="009B61C5"/>
    <w:rsid w:val="009B6607"/>
    <w:rsid w:val="009B67CF"/>
    <w:rsid w:val="009B6AE3"/>
    <w:rsid w:val="009B781A"/>
    <w:rsid w:val="009C08FA"/>
    <w:rsid w:val="009C09FA"/>
    <w:rsid w:val="009C11E9"/>
    <w:rsid w:val="009C22BD"/>
    <w:rsid w:val="009C2625"/>
    <w:rsid w:val="009C3FC9"/>
    <w:rsid w:val="009C42C3"/>
    <w:rsid w:val="009C48C0"/>
    <w:rsid w:val="009C492B"/>
    <w:rsid w:val="009C4A8B"/>
    <w:rsid w:val="009C5458"/>
    <w:rsid w:val="009C7B20"/>
    <w:rsid w:val="009D02FF"/>
    <w:rsid w:val="009D0DC4"/>
    <w:rsid w:val="009D0FE7"/>
    <w:rsid w:val="009D1767"/>
    <w:rsid w:val="009D1B60"/>
    <w:rsid w:val="009D22EE"/>
    <w:rsid w:val="009D317D"/>
    <w:rsid w:val="009D32BE"/>
    <w:rsid w:val="009D36AF"/>
    <w:rsid w:val="009D3907"/>
    <w:rsid w:val="009D3975"/>
    <w:rsid w:val="009D4216"/>
    <w:rsid w:val="009D42E3"/>
    <w:rsid w:val="009D44AE"/>
    <w:rsid w:val="009D463A"/>
    <w:rsid w:val="009D465D"/>
    <w:rsid w:val="009D4D6C"/>
    <w:rsid w:val="009D4F6D"/>
    <w:rsid w:val="009D54B5"/>
    <w:rsid w:val="009D5BCF"/>
    <w:rsid w:val="009D5F9B"/>
    <w:rsid w:val="009D631F"/>
    <w:rsid w:val="009D6741"/>
    <w:rsid w:val="009D69F9"/>
    <w:rsid w:val="009D6FD5"/>
    <w:rsid w:val="009D7A3D"/>
    <w:rsid w:val="009D7BCB"/>
    <w:rsid w:val="009E1CCC"/>
    <w:rsid w:val="009E2B1F"/>
    <w:rsid w:val="009E2E6C"/>
    <w:rsid w:val="009E3F70"/>
    <w:rsid w:val="009E44E9"/>
    <w:rsid w:val="009E4742"/>
    <w:rsid w:val="009E64C7"/>
    <w:rsid w:val="009E672D"/>
    <w:rsid w:val="009E6ACF"/>
    <w:rsid w:val="009E79B4"/>
    <w:rsid w:val="009F0671"/>
    <w:rsid w:val="009F07C8"/>
    <w:rsid w:val="009F0B64"/>
    <w:rsid w:val="009F1182"/>
    <w:rsid w:val="009F23D3"/>
    <w:rsid w:val="009F2EDA"/>
    <w:rsid w:val="009F3608"/>
    <w:rsid w:val="009F36F4"/>
    <w:rsid w:val="009F375E"/>
    <w:rsid w:val="009F3852"/>
    <w:rsid w:val="009F41F7"/>
    <w:rsid w:val="009F55B6"/>
    <w:rsid w:val="009F5EAF"/>
    <w:rsid w:val="009F6599"/>
    <w:rsid w:val="009F7035"/>
    <w:rsid w:val="00A00B66"/>
    <w:rsid w:val="00A013E0"/>
    <w:rsid w:val="00A01401"/>
    <w:rsid w:val="00A026F5"/>
    <w:rsid w:val="00A02D93"/>
    <w:rsid w:val="00A03246"/>
    <w:rsid w:val="00A04414"/>
    <w:rsid w:val="00A04D3A"/>
    <w:rsid w:val="00A04E13"/>
    <w:rsid w:val="00A050F5"/>
    <w:rsid w:val="00A05418"/>
    <w:rsid w:val="00A05FF8"/>
    <w:rsid w:val="00A0610F"/>
    <w:rsid w:val="00A06203"/>
    <w:rsid w:val="00A0634C"/>
    <w:rsid w:val="00A06588"/>
    <w:rsid w:val="00A07128"/>
    <w:rsid w:val="00A1263D"/>
    <w:rsid w:val="00A13134"/>
    <w:rsid w:val="00A132F8"/>
    <w:rsid w:val="00A141DF"/>
    <w:rsid w:val="00A1465D"/>
    <w:rsid w:val="00A14EB9"/>
    <w:rsid w:val="00A14EEA"/>
    <w:rsid w:val="00A15880"/>
    <w:rsid w:val="00A15C64"/>
    <w:rsid w:val="00A16D8C"/>
    <w:rsid w:val="00A17540"/>
    <w:rsid w:val="00A17A3C"/>
    <w:rsid w:val="00A17E36"/>
    <w:rsid w:val="00A20D30"/>
    <w:rsid w:val="00A2226B"/>
    <w:rsid w:val="00A22F08"/>
    <w:rsid w:val="00A2309C"/>
    <w:rsid w:val="00A23406"/>
    <w:rsid w:val="00A23BE7"/>
    <w:rsid w:val="00A24015"/>
    <w:rsid w:val="00A24852"/>
    <w:rsid w:val="00A24A00"/>
    <w:rsid w:val="00A265D3"/>
    <w:rsid w:val="00A2748C"/>
    <w:rsid w:val="00A27A21"/>
    <w:rsid w:val="00A301B4"/>
    <w:rsid w:val="00A302AC"/>
    <w:rsid w:val="00A30403"/>
    <w:rsid w:val="00A31E8B"/>
    <w:rsid w:val="00A31F59"/>
    <w:rsid w:val="00A32C0F"/>
    <w:rsid w:val="00A33B53"/>
    <w:rsid w:val="00A3413F"/>
    <w:rsid w:val="00A34B70"/>
    <w:rsid w:val="00A35C1D"/>
    <w:rsid w:val="00A35CE5"/>
    <w:rsid w:val="00A37E3F"/>
    <w:rsid w:val="00A40030"/>
    <w:rsid w:val="00A40960"/>
    <w:rsid w:val="00A40F1E"/>
    <w:rsid w:val="00A40F41"/>
    <w:rsid w:val="00A412E2"/>
    <w:rsid w:val="00A421D5"/>
    <w:rsid w:val="00A42958"/>
    <w:rsid w:val="00A43451"/>
    <w:rsid w:val="00A43A4F"/>
    <w:rsid w:val="00A45684"/>
    <w:rsid w:val="00A45E65"/>
    <w:rsid w:val="00A46ED7"/>
    <w:rsid w:val="00A516BD"/>
    <w:rsid w:val="00A5190E"/>
    <w:rsid w:val="00A525DF"/>
    <w:rsid w:val="00A53330"/>
    <w:rsid w:val="00A534D0"/>
    <w:rsid w:val="00A55150"/>
    <w:rsid w:val="00A559E8"/>
    <w:rsid w:val="00A56563"/>
    <w:rsid w:val="00A56ACF"/>
    <w:rsid w:val="00A56CED"/>
    <w:rsid w:val="00A57024"/>
    <w:rsid w:val="00A576D4"/>
    <w:rsid w:val="00A602F0"/>
    <w:rsid w:val="00A6146C"/>
    <w:rsid w:val="00A61581"/>
    <w:rsid w:val="00A61D22"/>
    <w:rsid w:val="00A61E3E"/>
    <w:rsid w:val="00A6280F"/>
    <w:rsid w:val="00A62E35"/>
    <w:rsid w:val="00A6347F"/>
    <w:rsid w:val="00A639A3"/>
    <w:rsid w:val="00A639CA"/>
    <w:rsid w:val="00A64527"/>
    <w:rsid w:val="00A66CE5"/>
    <w:rsid w:val="00A66DC9"/>
    <w:rsid w:val="00A67203"/>
    <w:rsid w:val="00A6724A"/>
    <w:rsid w:val="00A67D3F"/>
    <w:rsid w:val="00A705D7"/>
    <w:rsid w:val="00A706AC"/>
    <w:rsid w:val="00A712DC"/>
    <w:rsid w:val="00A72073"/>
    <w:rsid w:val="00A72325"/>
    <w:rsid w:val="00A72D60"/>
    <w:rsid w:val="00A72E0A"/>
    <w:rsid w:val="00A7349D"/>
    <w:rsid w:val="00A74E7D"/>
    <w:rsid w:val="00A753CA"/>
    <w:rsid w:val="00A75579"/>
    <w:rsid w:val="00A75584"/>
    <w:rsid w:val="00A75F83"/>
    <w:rsid w:val="00A76679"/>
    <w:rsid w:val="00A76F71"/>
    <w:rsid w:val="00A77849"/>
    <w:rsid w:val="00A802C2"/>
    <w:rsid w:val="00A804D8"/>
    <w:rsid w:val="00A8058B"/>
    <w:rsid w:val="00A81564"/>
    <w:rsid w:val="00A815DD"/>
    <w:rsid w:val="00A817D8"/>
    <w:rsid w:val="00A81FD1"/>
    <w:rsid w:val="00A821EB"/>
    <w:rsid w:val="00A82CC1"/>
    <w:rsid w:val="00A84162"/>
    <w:rsid w:val="00A84676"/>
    <w:rsid w:val="00A84E90"/>
    <w:rsid w:val="00A85CC8"/>
    <w:rsid w:val="00A860E1"/>
    <w:rsid w:val="00A864CB"/>
    <w:rsid w:val="00A86B27"/>
    <w:rsid w:val="00A877B7"/>
    <w:rsid w:val="00A90112"/>
    <w:rsid w:val="00A91030"/>
    <w:rsid w:val="00A92D2F"/>
    <w:rsid w:val="00A92DB7"/>
    <w:rsid w:val="00A9322F"/>
    <w:rsid w:val="00A95738"/>
    <w:rsid w:val="00A95AEE"/>
    <w:rsid w:val="00A95EB1"/>
    <w:rsid w:val="00A96634"/>
    <w:rsid w:val="00A969BA"/>
    <w:rsid w:val="00A96A81"/>
    <w:rsid w:val="00A970EB"/>
    <w:rsid w:val="00A97562"/>
    <w:rsid w:val="00A97D02"/>
    <w:rsid w:val="00AA043A"/>
    <w:rsid w:val="00AA05E1"/>
    <w:rsid w:val="00AA0C9D"/>
    <w:rsid w:val="00AA0F9A"/>
    <w:rsid w:val="00AA1152"/>
    <w:rsid w:val="00AA1E98"/>
    <w:rsid w:val="00AA2401"/>
    <w:rsid w:val="00AA2AE0"/>
    <w:rsid w:val="00AA2FF9"/>
    <w:rsid w:val="00AA3319"/>
    <w:rsid w:val="00AA33D9"/>
    <w:rsid w:val="00AA4553"/>
    <w:rsid w:val="00AA575F"/>
    <w:rsid w:val="00AA5F23"/>
    <w:rsid w:val="00AA5FD7"/>
    <w:rsid w:val="00AA673B"/>
    <w:rsid w:val="00AA753F"/>
    <w:rsid w:val="00AA776E"/>
    <w:rsid w:val="00AA7799"/>
    <w:rsid w:val="00AB02FB"/>
    <w:rsid w:val="00AB06F3"/>
    <w:rsid w:val="00AB158E"/>
    <w:rsid w:val="00AB27E7"/>
    <w:rsid w:val="00AB3DDA"/>
    <w:rsid w:val="00AB4A24"/>
    <w:rsid w:val="00AB520E"/>
    <w:rsid w:val="00AB5B89"/>
    <w:rsid w:val="00AB62B2"/>
    <w:rsid w:val="00AB63E1"/>
    <w:rsid w:val="00AB6A40"/>
    <w:rsid w:val="00AC1766"/>
    <w:rsid w:val="00AC2346"/>
    <w:rsid w:val="00AC2415"/>
    <w:rsid w:val="00AC25BF"/>
    <w:rsid w:val="00AC2A4C"/>
    <w:rsid w:val="00AC2C4B"/>
    <w:rsid w:val="00AC369E"/>
    <w:rsid w:val="00AC4AA7"/>
    <w:rsid w:val="00AC4B0C"/>
    <w:rsid w:val="00AC4B1E"/>
    <w:rsid w:val="00AC572C"/>
    <w:rsid w:val="00AD02D7"/>
    <w:rsid w:val="00AD4261"/>
    <w:rsid w:val="00AD4756"/>
    <w:rsid w:val="00AD5320"/>
    <w:rsid w:val="00AD6157"/>
    <w:rsid w:val="00AD66B4"/>
    <w:rsid w:val="00AD70B3"/>
    <w:rsid w:val="00AE0DC7"/>
    <w:rsid w:val="00AE23A7"/>
    <w:rsid w:val="00AE264C"/>
    <w:rsid w:val="00AE2697"/>
    <w:rsid w:val="00AE37AF"/>
    <w:rsid w:val="00AE3C46"/>
    <w:rsid w:val="00AE3F89"/>
    <w:rsid w:val="00AE41DA"/>
    <w:rsid w:val="00AE55A4"/>
    <w:rsid w:val="00AE5B49"/>
    <w:rsid w:val="00AE5EBF"/>
    <w:rsid w:val="00AE65AA"/>
    <w:rsid w:val="00AE7757"/>
    <w:rsid w:val="00AF08AB"/>
    <w:rsid w:val="00AF0F71"/>
    <w:rsid w:val="00AF1FB8"/>
    <w:rsid w:val="00AF2C20"/>
    <w:rsid w:val="00AF31D3"/>
    <w:rsid w:val="00AF37C8"/>
    <w:rsid w:val="00AF3905"/>
    <w:rsid w:val="00AF3A46"/>
    <w:rsid w:val="00AF45AC"/>
    <w:rsid w:val="00AF5453"/>
    <w:rsid w:val="00AF597B"/>
    <w:rsid w:val="00AF603A"/>
    <w:rsid w:val="00AF6794"/>
    <w:rsid w:val="00AF6A84"/>
    <w:rsid w:val="00AF7C40"/>
    <w:rsid w:val="00B002C1"/>
    <w:rsid w:val="00B00837"/>
    <w:rsid w:val="00B028CE"/>
    <w:rsid w:val="00B02AA5"/>
    <w:rsid w:val="00B03E6E"/>
    <w:rsid w:val="00B0476C"/>
    <w:rsid w:val="00B04B91"/>
    <w:rsid w:val="00B04F29"/>
    <w:rsid w:val="00B054DD"/>
    <w:rsid w:val="00B06312"/>
    <w:rsid w:val="00B064C9"/>
    <w:rsid w:val="00B064FC"/>
    <w:rsid w:val="00B06FE5"/>
    <w:rsid w:val="00B07118"/>
    <w:rsid w:val="00B07829"/>
    <w:rsid w:val="00B07ADE"/>
    <w:rsid w:val="00B07E2C"/>
    <w:rsid w:val="00B112E3"/>
    <w:rsid w:val="00B11305"/>
    <w:rsid w:val="00B11FAA"/>
    <w:rsid w:val="00B11FC2"/>
    <w:rsid w:val="00B1236F"/>
    <w:rsid w:val="00B12429"/>
    <w:rsid w:val="00B124B8"/>
    <w:rsid w:val="00B14001"/>
    <w:rsid w:val="00B14D3A"/>
    <w:rsid w:val="00B15618"/>
    <w:rsid w:val="00B15B5E"/>
    <w:rsid w:val="00B15D1A"/>
    <w:rsid w:val="00B1613B"/>
    <w:rsid w:val="00B17507"/>
    <w:rsid w:val="00B17BFA"/>
    <w:rsid w:val="00B17CAB"/>
    <w:rsid w:val="00B20884"/>
    <w:rsid w:val="00B20E1F"/>
    <w:rsid w:val="00B2232C"/>
    <w:rsid w:val="00B22616"/>
    <w:rsid w:val="00B23396"/>
    <w:rsid w:val="00B255B7"/>
    <w:rsid w:val="00B2573E"/>
    <w:rsid w:val="00B26B82"/>
    <w:rsid w:val="00B26C97"/>
    <w:rsid w:val="00B26C9A"/>
    <w:rsid w:val="00B3139B"/>
    <w:rsid w:val="00B31D6B"/>
    <w:rsid w:val="00B32014"/>
    <w:rsid w:val="00B326FA"/>
    <w:rsid w:val="00B32D69"/>
    <w:rsid w:val="00B33714"/>
    <w:rsid w:val="00B337F3"/>
    <w:rsid w:val="00B34E25"/>
    <w:rsid w:val="00B34F6B"/>
    <w:rsid w:val="00B351AD"/>
    <w:rsid w:val="00B35504"/>
    <w:rsid w:val="00B3651D"/>
    <w:rsid w:val="00B3666D"/>
    <w:rsid w:val="00B36B91"/>
    <w:rsid w:val="00B40A89"/>
    <w:rsid w:val="00B41F05"/>
    <w:rsid w:val="00B42242"/>
    <w:rsid w:val="00B42AA5"/>
    <w:rsid w:val="00B437D6"/>
    <w:rsid w:val="00B447FA"/>
    <w:rsid w:val="00B45008"/>
    <w:rsid w:val="00B452E4"/>
    <w:rsid w:val="00B460A8"/>
    <w:rsid w:val="00B47DCE"/>
    <w:rsid w:val="00B50D5C"/>
    <w:rsid w:val="00B533E9"/>
    <w:rsid w:val="00B53C07"/>
    <w:rsid w:val="00B53E0E"/>
    <w:rsid w:val="00B54835"/>
    <w:rsid w:val="00B558FB"/>
    <w:rsid w:val="00B55E4F"/>
    <w:rsid w:val="00B56193"/>
    <w:rsid w:val="00B56E48"/>
    <w:rsid w:val="00B56F2F"/>
    <w:rsid w:val="00B5723F"/>
    <w:rsid w:val="00B57F4B"/>
    <w:rsid w:val="00B60179"/>
    <w:rsid w:val="00B60271"/>
    <w:rsid w:val="00B606DF"/>
    <w:rsid w:val="00B60A99"/>
    <w:rsid w:val="00B61148"/>
    <w:rsid w:val="00B616D8"/>
    <w:rsid w:val="00B640A0"/>
    <w:rsid w:val="00B6425D"/>
    <w:rsid w:val="00B6474D"/>
    <w:rsid w:val="00B64C5C"/>
    <w:rsid w:val="00B65D27"/>
    <w:rsid w:val="00B66DC8"/>
    <w:rsid w:val="00B675C1"/>
    <w:rsid w:val="00B67ED4"/>
    <w:rsid w:val="00B67FA7"/>
    <w:rsid w:val="00B70763"/>
    <w:rsid w:val="00B70D60"/>
    <w:rsid w:val="00B711E1"/>
    <w:rsid w:val="00B71C57"/>
    <w:rsid w:val="00B73346"/>
    <w:rsid w:val="00B7417B"/>
    <w:rsid w:val="00B7534C"/>
    <w:rsid w:val="00B7542E"/>
    <w:rsid w:val="00B7599D"/>
    <w:rsid w:val="00B76400"/>
    <w:rsid w:val="00B8035A"/>
    <w:rsid w:val="00B8057E"/>
    <w:rsid w:val="00B80695"/>
    <w:rsid w:val="00B80B3B"/>
    <w:rsid w:val="00B8152C"/>
    <w:rsid w:val="00B81899"/>
    <w:rsid w:val="00B81B05"/>
    <w:rsid w:val="00B8206D"/>
    <w:rsid w:val="00B82074"/>
    <w:rsid w:val="00B8264B"/>
    <w:rsid w:val="00B8275C"/>
    <w:rsid w:val="00B83962"/>
    <w:rsid w:val="00B841F7"/>
    <w:rsid w:val="00B843E8"/>
    <w:rsid w:val="00B84A25"/>
    <w:rsid w:val="00B85332"/>
    <w:rsid w:val="00B85B2B"/>
    <w:rsid w:val="00B85BFC"/>
    <w:rsid w:val="00B85F81"/>
    <w:rsid w:val="00B86890"/>
    <w:rsid w:val="00B86B2A"/>
    <w:rsid w:val="00B87898"/>
    <w:rsid w:val="00B8798E"/>
    <w:rsid w:val="00B90749"/>
    <w:rsid w:val="00B90CFA"/>
    <w:rsid w:val="00B90D10"/>
    <w:rsid w:val="00B92690"/>
    <w:rsid w:val="00B931ED"/>
    <w:rsid w:val="00B9350E"/>
    <w:rsid w:val="00B93623"/>
    <w:rsid w:val="00B93AA2"/>
    <w:rsid w:val="00B93C60"/>
    <w:rsid w:val="00B93F33"/>
    <w:rsid w:val="00B945D4"/>
    <w:rsid w:val="00B950A1"/>
    <w:rsid w:val="00B95D17"/>
    <w:rsid w:val="00B97552"/>
    <w:rsid w:val="00B97EDA"/>
    <w:rsid w:val="00BA07A4"/>
    <w:rsid w:val="00BA36F8"/>
    <w:rsid w:val="00BA3EC7"/>
    <w:rsid w:val="00BA4C2B"/>
    <w:rsid w:val="00BA4C7F"/>
    <w:rsid w:val="00BA4D3C"/>
    <w:rsid w:val="00BA4D4C"/>
    <w:rsid w:val="00BA4EB3"/>
    <w:rsid w:val="00BA54C3"/>
    <w:rsid w:val="00BA5AA9"/>
    <w:rsid w:val="00BA5CC5"/>
    <w:rsid w:val="00BA73E2"/>
    <w:rsid w:val="00BA7726"/>
    <w:rsid w:val="00BA77B4"/>
    <w:rsid w:val="00BB0080"/>
    <w:rsid w:val="00BB027F"/>
    <w:rsid w:val="00BB090A"/>
    <w:rsid w:val="00BB0D88"/>
    <w:rsid w:val="00BB1423"/>
    <w:rsid w:val="00BB1522"/>
    <w:rsid w:val="00BB1C33"/>
    <w:rsid w:val="00BB33AB"/>
    <w:rsid w:val="00BB33C4"/>
    <w:rsid w:val="00BB4139"/>
    <w:rsid w:val="00BB585A"/>
    <w:rsid w:val="00BB5B2C"/>
    <w:rsid w:val="00BB5E23"/>
    <w:rsid w:val="00BB682E"/>
    <w:rsid w:val="00BB79DC"/>
    <w:rsid w:val="00BC3589"/>
    <w:rsid w:val="00BC385D"/>
    <w:rsid w:val="00BC492D"/>
    <w:rsid w:val="00BC64CA"/>
    <w:rsid w:val="00BC65B1"/>
    <w:rsid w:val="00BC6D96"/>
    <w:rsid w:val="00BD162C"/>
    <w:rsid w:val="00BD2055"/>
    <w:rsid w:val="00BD2261"/>
    <w:rsid w:val="00BD25CB"/>
    <w:rsid w:val="00BD357F"/>
    <w:rsid w:val="00BD36E9"/>
    <w:rsid w:val="00BD384F"/>
    <w:rsid w:val="00BD3874"/>
    <w:rsid w:val="00BD4017"/>
    <w:rsid w:val="00BD5044"/>
    <w:rsid w:val="00BD56F1"/>
    <w:rsid w:val="00BD6D10"/>
    <w:rsid w:val="00BD7894"/>
    <w:rsid w:val="00BD7DCC"/>
    <w:rsid w:val="00BE04DB"/>
    <w:rsid w:val="00BE13F0"/>
    <w:rsid w:val="00BE1AF0"/>
    <w:rsid w:val="00BE269B"/>
    <w:rsid w:val="00BE2C80"/>
    <w:rsid w:val="00BE3256"/>
    <w:rsid w:val="00BE3618"/>
    <w:rsid w:val="00BE40A9"/>
    <w:rsid w:val="00BE4372"/>
    <w:rsid w:val="00BE46EC"/>
    <w:rsid w:val="00BE4E45"/>
    <w:rsid w:val="00BE51D5"/>
    <w:rsid w:val="00BE57A3"/>
    <w:rsid w:val="00BE5B80"/>
    <w:rsid w:val="00BE6BA8"/>
    <w:rsid w:val="00BE7111"/>
    <w:rsid w:val="00BE7674"/>
    <w:rsid w:val="00BF0179"/>
    <w:rsid w:val="00BF0B38"/>
    <w:rsid w:val="00BF0FD3"/>
    <w:rsid w:val="00BF263F"/>
    <w:rsid w:val="00BF26C1"/>
    <w:rsid w:val="00BF286D"/>
    <w:rsid w:val="00BF3AF0"/>
    <w:rsid w:val="00BF3CA0"/>
    <w:rsid w:val="00BF4A03"/>
    <w:rsid w:val="00BF5000"/>
    <w:rsid w:val="00BF5636"/>
    <w:rsid w:val="00BF5A7F"/>
    <w:rsid w:val="00BF68A2"/>
    <w:rsid w:val="00BF6C07"/>
    <w:rsid w:val="00BF6D4E"/>
    <w:rsid w:val="00BF7A69"/>
    <w:rsid w:val="00C02271"/>
    <w:rsid w:val="00C025DB"/>
    <w:rsid w:val="00C02A82"/>
    <w:rsid w:val="00C0364D"/>
    <w:rsid w:val="00C043BC"/>
    <w:rsid w:val="00C0487F"/>
    <w:rsid w:val="00C04C85"/>
    <w:rsid w:val="00C05696"/>
    <w:rsid w:val="00C057FD"/>
    <w:rsid w:val="00C05AE7"/>
    <w:rsid w:val="00C06055"/>
    <w:rsid w:val="00C07031"/>
    <w:rsid w:val="00C0751E"/>
    <w:rsid w:val="00C07C8D"/>
    <w:rsid w:val="00C10680"/>
    <w:rsid w:val="00C1109F"/>
    <w:rsid w:val="00C11F91"/>
    <w:rsid w:val="00C1254B"/>
    <w:rsid w:val="00C12DFE"/>
    <w:rsid w:val="00C15095"/>
    <w:rsid w:val="00C158A4"/>
    <w:rsid w:val="00C17310"/>
    <w:rsid w:val="00C204DA"/>
    <w:rsid w:val="00C20866"/>
    <w:rsid w:val="00C212E3"/>
    <w:rsid w:val="00C21FF3"/>
    <w:rsid w:val="00C22B84"/>
    <w:rsid w:val="00C22C1B"/>
    <w:rsid w:val="00C22EBB"/>
    <w:rsid w:val="00C24BC0"/>
    <w:rsid w:val="00C26F4F"/>
    <w:rsid w:val="00C27320"/>
    <w:rsid w:val="00C27502"/>
    <w:rsid w:val="00C305C6"/>
    <w:rsid w:val="00C30FEA"/>
    <w:rsid w:val="00C31244"/>
    <w:rsid w:val="00C31FD9"/>
    <w:rsid w:val="00C34B2D"/>
    <w:rsid w:val="00C34CF9"/>
    <w:rsid w:val="00C34D89"/>
    <w:rsid w:val="00C369A2"/>
    <w:rsid w:val="00C375F4"/>
    <w:rsid w:val="00C401A4"/>
    <w:rsid w:val="00C4153C"/>
    <w:rsid w:val="00C4224A"/>
    <w:rsid w:val="00C423D0"/>
    <w:rsid w:val="00C42DFE"/>
    <w:rsid w:val="00C435F3"/>
    <w:rsid w:val="00C44546"/>
    <w:rsid w:val="00C449ED"/>
    <w:rsid w:val="00C452AE"/>
    <w:rsid w:val="00C454B2"/>
    <w:rsid w:val="00C4552E"/>
    <w:rsid w:val="00C45EB1"/>
    <w:rsid w:val="00C463C0"/>
    <w:rsid w:val="00C474A8"/>
    <w:rsid w:val="00C47708"/>
    <w:rsid w:val="00C4794B"/>
    <w:rsid w:val="00C47E2C"/>
    <w:rsid w:val="00C50761"/>
    <w:rsid w:val="00C50767"/>
    <w:rsid w:val="00C5192C"/>
    <w:rsid w:val="00C51E63"/>
    <w:rsid w:val="00C53905"/>
    <w:rsid w:val="00C544AD"/>
    <w:rsid w:val="00C55FFA"/>
    <w:rsid w:val="00C566A5"/>
    <w:rsid w:val="00C568DA"/>
    <w:rsid w:val="00C56938"/>
    <w:rsid w:val="00C57EE5"/>
    <w:rsid w:val="00C601A8"/>
    <w:rsid w:val="00C60244"/>
    <w:rsid w:val="00C614F9"/>
    <w:rsid w:val="00C64222"/>
    <w:rsid w:val="00C6602E"/>
    <w:rsid w:val="00C67768"/>
    <w:rsid w:val="00C700F7"/>
    <w:rsid w:val="00C71FE4"/>
    <w:rsid w:val="00C72375"/>
    <w:rsid w:val="00C72FA9"/>
    <w:rsid w:val="00C732AA"/>
    <w:rsid w:val="00C73980"/>
    <w:rsid w:val="00C7482C"/>
    <w:rsid w:val="00C75345"/>
    <w:rsid w:val="00C76C45"/>
    <w:rsid w:val="00C7708C"/>
    <w:rsid w:val="00C77939"/>
    <w:rsid w:val="00C7798B"/>
    <w:rsid w:val="00C80440"/>
    <w:rsid w:val="00C804B6"/>
    <w:rsid w:val="00C804CA"/>
    <w:rsid w:val="00C80505"/>
    <w:rsid w:val="00C8091B"/>
    <w:rsid w:val="00C817C9"/>
    <w:rsid w:val="00C81E11"/>
    <w:rsid w:val="00C83B65"/>
    <w:rsid w:val="00C83D55"/>
    <w:rsid w:val="00C846C6"/>
    <w:rsid w:val="00C84762"/>
    <w:rsid w:val="00C849AC"/>
    <w:rsid w:val="00C84B30"/>
    <w:rsid w:val="00C86228"/>
    <w:rsid w:val="00C862F4"/>
    <w:rsid w:val="00C8740E"/>
    <w:rsid w:val="00C90000"/>
    <w:rsid w:val="00C90825"/>
    <w:rsid w:val="00C91A45"/>
    <w:rsid w:val="00C91B85"/>
    <w:rsid w:val="00C93127"/>
    <w:rsid w:val="00C938CE"/>
    <w:rsid w:val="00C9420F"/>
    <w:rsid w:val="00C94C39"/>
    <w:rsid w:val="00C96E1A"/>
    <w:rsid w:val="00C97CA0"/>
    <w:rsid w:val="00C97DD1"/>
    <w:rsid w:val="00CA0562"/>
    <w:rsid w:val="00CA0D53"/>
    <w:rsid w:val="00CA177A"/>
    <w:rsid w:val="00CA272D"/>
    <w:rsid w:val="00CA2E2D"/>
    <w:rsid w:val="00CA3077"/>
    <w:rsid w:val="00CA45B7"/>
    <w:rsid w:val="00CA4610"/>
    <w:rsid w:val="00CA4D06"/>
    <w:rsid w:val="00CA57A9"/>
    <w:rsid w:val="00CA6500"/>
    <w:rsid w:val="00CA6B87"/>
    <w:rsid w:val="00CA70DF"/>
    <w:rsid w:val="00CA7664"/>
    <w:rsid w:val="00CA7844"/>
    <w:rsid w:val="00CA7B10"/>
    <w:rsid w:val="00CB065B"/>
    <w:rsid w:val="00CB18A0"/>
    <w:rsid w:val="00CB3267"/>
    <w:rsid w:val="00CB33D5"/>
    <w:rsid w:val="00CB581E"/>
    <w:rsid w:val="00CB636A"/>
    <w:rsid w:val="00CB6C4B"/>
    <w:rsid w:val="00CC0026"/>
    <w:rsid w:val="00CC0671"/>
    <w:rsid w:val="00CC0AE3"/>
    <w:rsid w:val="00CC0B33"/>
    <w:rsid w:val="00CC1897"/>
    <w:rsid w:val="00CC2017"/>
    <w:rsid w:val="00CC20E7"/>
    <w:rsid w:val="00CC2945"/>
    <w:rsid w:val="00CC45D0"/>
    <w:rsid w:val="00CC62E4"/>
    <w:rsid w:val="00CD1952"/>
    <w:rsid w:val="00CD1F38"/>
    <w:rsid w:val="00CD287D"/>
    <w:rsid w:val="00CD3119"/>
    <w:rsid w:val="00CD323E"/>
    <w:rsid w:val="00CD3C4B"/>
    <w:rsid w:val="00CD3DCE"/>
    <w:rsid w:val="00CD4393"/>
    <w:rsid w:val="00CD6105"/>
    <w:rsid w:val="00CD6F1F"/>
    <w:rsid w:val="00CD736C"/>
    <w:rsid w:val="00CE0C78"/>
    <w:rsid w:val="00CE1AFD"/>
    <w:rsid w:val="00CE326F"/>
    <w:rsid w:val="00CE3E7C"/>
    <w:rsid w:val="00CE4A5E"/>
    <w:rsid w:val="00CE4EEC"/>
    <w:rsid w:val="00CE53EB"/>
    <w:rsid w:val="00CE5F68"/>
    <w:rsid w:val="00CE6603"/>
    <w:rsid w:val="00CE6ACD"/>
    <w:rsid w:val="00CF086A"/>
    <w:rsid w:val="00CF0EEC"/>
    <w:rsid w:val="00CF0F44"/>
    <w:rsid w:val="00CF13D6"/>
    <w:rsid w:val="00CF1E93"/>
    <w:rsid w:val="00CF42B6"/>
    <w:rsid w:val="00CF5DA1"/>
    <w:rsid w:val="00CF61DA"/>
    <w:rsid w:val="00CF71CF"/>
    <w:rsid w:val="00CF7435"/>
    <w:rsid w:val="00CF75B3"/>
    <w:rsid w:val="00CF7C1D"/>
    <w:rsid w:val="00CF7F97"/>
    <w:rsid w:val="00D01718"/>
    <w:rsid w:val="00D01C66"/>
    <w:rsid w:val="00D01D80"/>
    <w:rsid w:val="00D028EA"/>
    <w:rsid w:val="00D04634"/>
    <w:rsid w:val="00D0526D"/>
    <w:rsid w:val="00D05470"/>
    <w:rsid w:val="00D0556D"/>
    <w:rsid w:val="00D05E0D"/>
    <w:rsid w:val="00D0645A"/>
    <w:rsid w:val="00D0694B"/>
    <w:rsid w:val="00D06CA3"/>
    <w:rsid w:val="00D07437"/>
    <w:rsid w:val="00D1012F"/>
    <w:rsid w:val="00D101C3"/>
    <w:rsid w:val="00D1085D"/>
    <w:rsid w:val="00D10882"/>
    <w:rsid w:val="00D131F1"/>
    <w:rsid w:val="00D133A4"/>
    <w:rsid w:val="00D14400"/>
    <w:rsid w:val="00D149EC"/>
    <w:rsid w:val="00D14B2B"/>
    <w:rsid w:val="00D14FAE"/>
    <w:rsid w:val="00D15A90"/>
    <w:rsid w:val="00D15D52"/>
    <w:rsid w:val="00D1672B"/>
    <w:rsid w:val="00D1749B"/>
    <w:rsid w:val="00D17D23"/>
    <w:rsid w:val="00D201AD"/>
    <w:rsid w:val="00D2084F"/>
    <w:rsid w:val="00D20EAF"/>
    <w:rsid w:val="00D2206D"/>
    <w:rsid w:val="00D22780"/>
    <w:rsid w:val="00D2416A"/>
    <w:rsid w:val="00D24417"/>
    <w:rsid w:val="00D245F2"/>
    <w:rsid w:val="00D254D4"/>
    <w:rsid w:val="00D254F9"/>
    <w:rsid w:val="00D25C02"/>
    <w:rsid w:val="00D25FCC"/>
    <w:rsid w:val="00D264C5"/>
    <w:rsid w:val="00D279D9"/>
    <w:rsid w:val="00D279F5"/>
    <w:rsid w:val="00D30341"/>
    <w:rsid w:val="00D30BB8"/>
    <w:rsid w:val="00D313B9"/>
    <w:rsid w:val="00D31426"/>
    <w:rsid w:val="00D316FC"/>
    <w:rsid w:val="00D31C71"/>
    <w:rsid w:val="00D32599"/>
    <w:rsid w:val="00D3292E"/>
    <w:rsid w:val="00D32E41"/>
    <w:rsid w:val="00D33316"/>
    <w:rsid w:val="00D33D15"/>
    <w:rsid w:val="00D33F0F"/>
    <w:rsid w:val="00D34E15"/>
    <w:rsid w:val="00D35F5C"/>
    <w:rsid w:val="00D367F4"/>
    <w:rsid w:val="00D36C5C"/>
    <w:rsid w:val="00D37D64"/>
    <w:rsid w:val="00D40D5D"/>
    <w:rsid w:val="00D40DC8"/>
    <w:rsid w:val="00D41EDB"/>
    <w:rsid w:val="00D42240"/>
    <w:rsid w:val="00D42383"/>
    <w:rsid w:val="00D42549"/>
    <w:rsid w:val="00D42734"/>
    <w:rsid w:val="00D427B7"/>
    <w:rsid w:val="00D42B6F"/>
    <w:rsid w:val="00D4681E"/>
    <w:rsid w:val="00D47034"/>
    <w:rsid w:val="00D47412"/>
    <w:rsid w:val="00D4780B"/>
    <w:rsid w:val="00D50233"/>
    <w:rsid w:val="00D50AAC"/>
    <w:rsid w:val="00D50BF9"/>
    <w:rsid w:val="00D50EEC"/>
    <w:rsid w:val="00D51BEE"/>
    <w:rsid w:val="00D52490"/>
    <w:rsid w:val="00D53227"/>
    <w:rsid w:val="00D536C5"/>
    <w:rsid w:val="00D5398C"/>
    <w:rsid w:val="00D54265"/>
    <w:rsid w:val="00D542B2"/>
    <w:rsid w:val="00D546BA"/>
    <w:rsid w:val="00D548C2"/>
    <w:rsid w:val="00D55226"/>
    <w:rsid w:val="00D55484"/>
    <w:rsid w:val="00D55815"/>
    <w:rsid w:val="00D56160"/>
    <w:rsid w:val="00D57173"/>
    <w:rsid w:val="00D60D9D"/>
    <w:rsid w:val="00D613E5"/>
    <w:rsid w:val="00D61939"/>
    <w:rsid w:val="00D61B6A"/>
    <w:rsid w:val="00D61BBC"/>
    <w:rsid w:val="00D64D26"/>
    <w:rsid w:val="00D66AF4"/>
    <w:rsid w:val="00D66BA0"/>
    <w:rsid w:val="00D67763"/>
    <w:rsid w:val="00D70176"/>
    <w:rsid w:val="00D705F5"/>
    <w:rsid w:val="00D706B5"/>
    <w:rsid w:val="00D70737"/>
    <w:rsid w:val="00D70916"/>
    <w:rsid w:val="00D715D7"/>
    <w:rsid w:val="00D71A4E"/>
    <w:rsid w:val="00D71AA6"/>
    <w:rsid w:val="00D71D7F"/>
    <w:rsid w:val="00D72328"/>
    <w:rsid w:val="00D72CA5"/>
    <w:rsid w:val="00D74023"/>
    <w:rsid w:val="00D74025"/>
    <w:rsid w:val="00D742E8"/>
    <w:rsid w:val="00D7519E"/>
    <w:rsid w:val="00D75554"/>
    <w:rsid w:val="00D76B7A"/>
    <w:rsid w:val="00D7702B"/>
    <w:rsid w:val="00D81847"/>
    <w:rsid w:val="00D827A5"/>
    <w:rsid w:val="00D829A3"/>
    <w:rsid w:val="00D82E0C"/>
    <w:rsid w:val="00D83B5E"/>
    <w:rsid w:val="00D83D64"/>
    <w:rsid w:val="00D8463C"/>
    <w:rsid w:val="00D84FA2"/>
    <w:rsid w:val="00D85C2F"/>
    <w:rsid w:val="00D86C8B"/>
    <w:rsid w:val="00D873EB"/>
    <w:rsid w:val="00D876E9"/>
    <w:rsid w:val="00D9144F"/>
    <w:rsid w:val="00D91A37"/>
    <w:rsid w:val="00D91EC4"/>
    <w:rsid w:val="00D91FD0"/>
    <w:rsid w:val="00D92804"/>
    <w:rsid w:val="00D92C13"/>
    <w:rsid w:val="00D92E9C"/>
    <w:rsid w:val="00D937CD"/>
    <w:rsid w:val="00D94664"/>
    <w:rsid w:val="00D94E65"/>
    <w:rsid w:val="00D96197"/>
    <w:rsid w:val="00D97395"/>
    <w:rsid w:val="00D978D6"/>
    <w:rsid w:val="00DA0E65"/>
    <w:rsid w:val="00DA14AA"/>
    <w:rsid w:val="00DA22DA"/>
    <w:rsid w:val="00DA246A"/>
    <w:rsid w:val="00DA2DAD"/>
    <w:rsid w:val="00DA3670"/>
    <w:rsid w:val="00DA3858"/>
    <w:rsid w:val="00DA3F29"/>
    <w:rsid w:val="00DA4EF0"/>
    <w:rsid w:val="00DA5216"/>
    <w:rsid w:val="00DA5327"/>
    <w:rsid w:val="00DB1A71"/>
    <w:rsid w:val="00DB22C7"/>
    <w:rsid w:val="00DB2353"/>
    <w:rsid w:val="00DB29B3"/>
    <w:rsid w:val="00DB33C0"/>
    <w:rsid w:val="00DB45AC"/>
    <w:rsid w:val="00DB4E52"/>
    <w:rsid w:val="00DB5376"/>
    <w:rsid w:val="00DB5557"/>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3D4B"/>
    <w:rsid w:val="00DC419A"/>
    <w:rsid w:val="00DC4593"/>
    <w:rsid w:val="00DC467F"/>
    <w:rsid w:val="00DC5788"/>
    <w:rsid w:val="00DC7E43"/>
    <w:rsid w:val="00DC7F54"/>
    <w:rsid w:val="00DD0879"/>
    <w:rsid w:val="00DD0A86"/>
    <w:rsid w:val="00DD22E8"/>
    <w:rsid w:val="00DD25C8"/>
    <w:rsid w:val="00DD2680"/>
    <w:rsid w:val="00DD2CF4"/>
    <w:rsid w:val="00DD2DA5"/>
    <w:rsid w:val="00DD359D"/>
    <w:rsid w:val="00DD452B"/>
    <w:rsid w:val="00DD53F4"/>
    <w:rsid w:val="00DD6553"/>
    <w:rsid w:val="00DD6907"/>
    <w:rsid w:val="00DE315F"/>
    <w:rsid w:val="00DE4475"/>
    <w:rsid w:val="00DE4A6F"/>
    <w:rsid w:val="00DE530B"/>
    <w:rsid w:val="00DE62F5"/>
    <w:rsid w:val="00DE66A5"/>
    <w:rsid w:val="00DE69AD"/>
    <w:rsid w:val="00DE69E3"/>
    <w:rsid w:val="00DE6C55"/>
    <w:rsid w:val="00DF07BD"/>
    <w:rsid w:val="00DF10C3"/>
    <w:rsid w:val="00DF1761"/>
    <w:rsid w:val="00DF33EC"/>
    <w:rsid w:val="00DF3BAC"/>
    <w:rsid w:val="00DF3D3A"/>
    <w:rsid w:val="00DF3F98"/>
    <w:rsid w:val="00DF4359"/>
    <w:rsid w:val="00DF590C"/>
    <w:rsid w:val="00DF69DF"/>
    <w:rsid w:val="00DF72FF"/>
    <w:rsid w:val="00DF7DA9"/>
    <w:rsid w:val="00E00054"/>
    <w:rsid w:val="00E00066"/>
    <w:rsid w:val="00E00284"/>
    <w:rsid w:val="00E003B4"/>
    <w:rsid w:val="00E00688"/>
    <w:rsid w:val="00E008D5"/>
    <w:rsid w:val="00E009A9"/>
    <w:rsid w:val="00E00B01"/>
    <w:rsid w:val="00E00E87"/>
    <w:rsid w:val="00E016DE"/>
    <w:rsid w:val="00E023E3"/>
    <w:rsid w:val="00E0273D"/>
    <w:rsid w:val="00E0278B"/>
    <w:rsid w:val="00E027BA"/>
    <w:rsid w:val="00E02CA0"/>
    <w:rsid w:val="00E02F78"/>
    <w:rsid w:val="00E030D0"/>
    <w:rsid w:val="00E03583"/>
    <w:rsid w:val="00E039DB"/>
    <w:rsid w:val="00E03C42"/>
    <w:rsid w:val="00E03CF0"/>
    <w:rsid w:val="00E03E54"/>
    <w:rsid w:val="00E04D8D"/>
    <w:rsid w:val="00E04FB5"/>
    <w:rsid w:val="00E056C2"/>
    <w:rsid w:val="00E05986"/>
    <w:rsid w:val="00E0655C"/>
    <w:rsid w:val="00E0668A"/>
    <w:rsid w:val="00E07476"/>
    <w:rsid w:val="00E07D1C"/>
    <w:rsid w:val="00E10435"/>
    <w:rsid w:val="00E1046A"/>
    <w:rsid w:val="00E10DEE"/>
    <w:rsid w:val="00E11C7A"/>
    <w:rsid w:val="00E1225C"/>
    <w:rsid w:val="00E128AA"/>
    <w:rsid w:val="00E12D55"/>
    <w:rsid w:val="00E12F8B"/>
    <w:rsid w:val="00E13294"/>
    <w:rsid w:val="00E132D7"/>
    <w:rsid w:val="00E143E7"/>
    <w:rsid w:val="00E14400"/>
    <w:rsid w:val="00E14BD1"/>
    <w:rsid w:val="00E161DA"/>
    <w:rsid w:val="00E16672"/>
    <w:rsid w:val="00E17135"/>
    <w:rsid w:val="00E204A5"/>
    <w:rsid w:val="00E207E6"/>
    <w:rsid w:val="00E20EAF"/>
    <w:rsid w:val="00E21269"/>
    <w:rsid w:val="00E21ECF"/>
    <w:rsid w:val="00E2224C"/>
    <w:rsid w:val="00E2290E"/>
    <w:rsid w:val="00E23433"/>
    <w:rsid w:val="00E2381A"/>
    <w:rsid w:val="00E250F9"/>
    <w:rsid w:val="00E255E8"/>
    <w:rsid w:val="00E26C94"/>
    <w:rsid w:val="00E27CDE"/>
    <w:rsid w:val="00E30A8A"/>
    <w:rsid w:val="00E30B32"/>
    <w:rsid w:val="00E314B0"/>
    <w:rsid w:val="00E321C2"/>
    <w:rsid w:val="00E32BD7"/>
    <w:rsid w:val="00E32D13"/>
    <w:rsid w:val="00E32E6C"/>
    <w:rsid w:val="00E32EF8"/>
    <w:rsid w:val="00E34BE4"/>
    <w:rsid w:val="00E34C0C"/>
    <w:rsid w:val="00E3507B"/>
    <w:rsid w:val="00E3586F"/>
    <w:rsid w:val="00E35971"/>
    <w:rsid w:val="00E36410"/>
    <w:rsid w:val="00E36FAA"/>
    <w:rsid w:val="00E403F4"/>
    <w:rsid w:val="00E40405"/>
    <w:rsid w:val="00E40434"/>
    <w:rsid w:val="00E41450"/>
    <w:rsid w:val="00E43558"/>
    <w:rsid w:val="00E44936"/>
    <w:rsid w:val="00E44A5B"/>
    <w:rsid w:val="00E44FB1"/>
    <w:rsid w:val="00E45878"/>
    <w:rsid w:val="00E45CAC"/>
    <w:rsid w:val="00E47F76"/>
    <w:rsid w:val="00E500AC"/>
    <w:rsid w:val="00E50477"/>
    <w:rsid w:val="00E50E30"/>
    <w:rsid w:val="00E5221F"/>
    <w:rsid w:val="00E529E8"/>
    <w:rsid w:val="00E52CB0"/>
    <w:rsid w:val="00E52D03"/>
    <w:rsid w:val="00E53105"/>
    <w:rsid w:val="00E54EC8"/>
    <w:rsid w:val="00E560FF"/>
    <w:rsid w:val="00E563FC"/>
    <w:rsid w:val="00E56909"/>
    <w:rsid w:val="00E60412"/>
    <w:rsid w:val="00E60DAB"/>
    <w:rsid w:val="00E614B3"/>
    <w:rsid w:val="00E61EC7"/>
    <w:rsid w:val="00E62D74"/>
    <w:rsid w:val="00E631D4"/>
    <w:rsid w:val="00E6323F"/>
    <w:rsid w:val="00E636D7"/>
    <w:rsid w:val="00E63EB3"/>
    <w:rsid w:val="00E64CAE"/>
    <w:rsid w:val="00E65FB5"/>
    <w:rsid w:val="00E660E8"/>
    <w:rsid w:val="00E661AA"/>
    <w:rsid w:val="00E66669"/>
    <w:rsid w:val="00E666BE"/>
    <w:rsid w:val="00E66EA5"/>
    <w:rsid w:val="00E67074"/>
    <w:rsid w:val="00E6710A"/>
    <w:rsid w:val="00E6760E"/>
    <w:rsid w:val="00E67DE0"/>
    <w:rsid w:val="00E704E1"/>
    <w:rsid w:val="00E706E7"/>
    <w:rsid w:val="00E70E45"/>
    <w:rsid w:val="00E72B2B"/>
    <w:rsid w:val="00E72B6E"/>
    <w:rsid w:val="00E72F09"/>
    <w:rsid w:val="00E73578"/>
    <w:rsid w:val="00E7456F"/>
    <w:rsid w:val="00E7525B"/>
    <w:rsid w:val="00E7594D"/>
    <w:rsid w:val="00E76B5F"/>
    <w:rsid w:val="00E77928"/>
    <w:rsid w:val="00E807E7"/>
    <w:rsid w:val="00E80888"/>
    <w:rsid w:val="00E80BDA"/>
    <w:rsid w:val="00E821A4"/>
    <w:rsid w:val="00E8265D"/>
    <w:rsid w:val="00E82795"/>
    <w:rsid w:val="00E828DC"/>
    <w:rsid w:val="00E83157"/>
    <w:rsid w:val="00E84369"/>
    <w:rsid w:val="00E85C00"/>
    <w:rsid w:val="00E86019"/>
    <w:rsid w:val="00E87CA8"/>
    <w:rsid w:val="00E90048"/>
    <w:rsid w:val="00E9028C"/>
    <w:rsid w:val="00E90601"/>
    <w:rsid w:val="00E90999"/>
    <w:rsid w:val="00E90CE6"/>
    <w:rsid w:val="00E912A6"/>
    <w:rsid w:val="00E92016"/>
    <w:rsid w:val="00E9257F"/>
    <w:rsid w:val="00E92C46"/>
    <w:rsid w:val="00E9396E"/>
    <w:rsid w:val="00E93C6B"/>
    <w:rsid w:val="00E94371"/>
    <w:rsid w:val="00E94AA2"/>
    <w:rsid w:val="00E94E67"/>
    <w:rsid w:val="00E96498"/>
    <w:rsid w:val="00EA0B5C"/>
    <w:rsid w:val="00EA136B"/>
    <w:rsid w:val="00EA2249"/>
    <w:rsid w:val="00EA23DD"/>
    <w:rsid w:val="00EA2832"/>
    <w:rsid w:val="00EA2E4F"/>
    <w:rsid w:val="00EA32EA"/>
    <w:rsid w:val="00EA3D6A"/>
    <w:rsid w:val="00EA44ED"/>
    <w:rsid w:val="00EA4E7A"/>
    <w:rsid w:val="00EA5EDA"/>
    <w:rsid w:val="00EA7326"/>
    <w:rsid w:val="00EA7500"/>
    <w:rsid w:val="00EA7544"/>
    <w:rsid w:val="00EA77E3"/>
    <w:rsid w:val="00EA79DA"/>
    <w:rsid w:val="00EB2081"/>
    <w:rsid w:val="00EB26E2"/>
    <w:rsid w:val="00EB2DE2"/>
    <w:rsid w:val="00EB39EE"/>
    <w:rsid w:val="00EB5744"/>
    <w:rsid w:val="00EB5DAF"/>
    <w:rsid w:val="00EB5F34"/>
    <w:rsid w:val="00EB71B7"/>
    <w:rsid w:val="00EB7DBC"/>
    <w:rsid w:val="00EC1112"/>
    <w:rsid w:val="00EC129F"/>
    <w:rsid w:val="00EC1CBE"/>
    <w:rsid w:val="00EC280E"/>
    <w:rsid w:val="00EC3E8B"/>
    <w:rsid w:val="00EC41B2"/>
    <w:rsid w:val="00EC4342"/>
    <w:rsid w:val="00EC4CBA"/>
    <w:rsid w:val="00EC5EA1"/>
    <w:rsid w:val="00EC63BE"/>
    <w:rsid w:val="00EC6706"/>
    <w:rsid w:val="00EC6936"/>
    <w:rsid w:val="00EC77F2"/>
    <w:rsid w:val="00ED0C42"/>
    <w:rsid w:val="00ED1367"/>
    <w:rsid w:val="00ED21A6"/>
    <w:rsid w:val="00ED21B0"/>
    <w:rsid w:val="00ED24D9"/>
    <w:rsid w:val="00ED2776"/>
    <w:rsid w:val="00ED3125"/>
    <w:rsid w:val="00ED3803"/>
    <w:rsid w:val="00ED40A1"/>
    <w:rsid w:val="00ED4ECA"/>
    <w:rsid w:val="00ED527A"/>
    <w:rsid w:val="00ED5421"/>
    <w:rsid w:val="00ED5F4D"/>
    <w:rsid w:val="00ED6C94"/>
    <w:rsid w:val="00ED7468"/>
    <w:rsid w:val="00ED74BF"/>
    <w:rsid w:val="00ED74CF"/>
    <w:rsid w:val="00EE0F79"/>
    <w:rsid w:val="00EE247D"/>
    <w:rsid w:val="00EE24C0"/>
    <w:rsid w:val="00EE5405"/>
    <w:rsid w:val="00EE68B6"/>
    <w:rsid w:val="00EE7519"/>
    <w:rsid w:val="00EF04ED"/>
    <w:rsid w:val="00EF0BE1"/>
    <w:rsid w:val="00EF10C9"/>
    <w:rsid w:val="00EF1210"/>
    <w:rsid w:val="00EF2FF4"/>
    <w:rsid w:val="00EF315C"/>
    <w:rsid w:val="00EF3D75"/>
    <w:rsid w:val="00EF43FD"/>
    <w:rsid w:val="00EF4741"/>
    <w:rsid w:val="00F0080E"/>
    <w:rsid w:val="00F010D8"/>
    <w:rsid w:val="00F01EC5"/>
    <w:rsid w:val="00F02314"/>
    <w:rsid w:val="00F02441"/>
    <w:rsid w:val="00F02DD3"/>
    <w:rsid w:val="00F031DC"/>
    <w:rsid w:val="00F0474B"/>
    <w:rsid w:val="00F04A88"/>
    <w:rsid w:val="00F05645"/>
    <w:rsid w:val="00F06494"/>
    <w:rsid w:val="00F06986"/>
    <w:rsid w:val="00F06EC7"/>
    <w:rsid w:val="00F07236"/>
    <w:rsid w:val="00F0779B"/>
    <w:rsid w:val="00F079C4"/>
    <w:rsid w:val="00F1035A"/>
    <w:rsid w:val="00F1062A"/>
    <w:rsid w:val="00F114D7"/>
    <w:rsid w:val="00F1183A"/>
    <w:rsid w:val="00F11B7A"/>
    <w:rsid w:val="00F1202B"/>
    <w:rsid w:val="00F1269D"/>
    <w:rsid w:val="00F12919"/>
    <w:rsid w:val="00F12F7E"/>
    <w:rsid w:val="00F142BA"/>
    <w:rsid w:val="00F149FB"/>
    <w:rsid w:val="00F14C31"/>
    <w:rsid w:val="00F14D97"/>
    <w:rsid w:val="00F1600A"/>
    <w:rsid w:val="00F16338"/>
    <w:rsid w:val="00F16CEB"/>
    <w:rsid w:val="00F16D1C"/>
    <w:rsid w:val="00F20372"/>
    <w:rsid w:val="00F211C3"/>
    <w:rsid w:val="00F2192E"/>
    <w:rsid w:val="00F219AF"/>
    <w:rsid w:val="00F21E6C"/>
    <w:rsid w:val="00F23C53"/>
    <w:rsid w:val="00F24B83"/>
    <w:rsid w:val="00F279F8"/>
    <w:rsid w:val="00F307AA"/>
    <w:rsid w:val="00F30C4B"/>
    <w:rsid w:val="00F3180C"/>
    <w:rsid w:val="00F3180E"/>
    <w:rsid w:val="00F322BA"/>
    <w:rsid w:val="00F32B53"/>
    <w:rsid w:val="00F32B58"/>
    <w:rsid w:val="00F339D1"/>
    <w:rsid w:val="00F34700"/>
    <w:rsid w:val="00F34B55"/>
    <w:rsid w:val="00F361CF"/>
    <w:rsid w:val="00F36605"/>
    <w:rsid w:val="00F36B18"/>
    <w:rsid w:val="00F37315"/>
    <w:rsid w:val="00F37FB8"/>
    <w:rsid w:val="00F40559"/>
    <w:rsid w:val="00F4079B"/>
    <w:rsid w:val="00F40C32"/>
    <w:rsid w:val="00F41292"/>
    <w:rsid w:val="00F415EA"/>
    <w:rsid w:val="00F41D07"/>
    <w:rsid w:val="00F41E2B"/>
    <w:rsid w:val="00F4223A"/>
    <w:rsid w:val="00F424D5"/>
    <w:rsid w:val="00F44184"/>
    <w:rsid w:val="00F44D4F"/>
    <w:rsid w:val="00F44E79"/>
    <w:rsid w:val="00F4568D"/>
    <w:rsid w:val="00F4789F"/>
    <w:rsid w:val="00F50662"/>
    <w:rsid w:val="00F50DD0"/>
    <w:rsid w:val="00F510CE"/>
    <w:rsid w:val="00F519AF"/>
    <w:rsid w:val="00F51DE9"/>
    <w:rsid w:val="00F51F16"/>
    <w:rsid w:val="00F525DF"/>
    <w:rsid w:val="00F53FC9"/>
    <w:rsid w:val="00F54ADF"/>
    <w:rsid w:val="00F551CE"/>
    <w:rsid w:val="00F55B77"/>
    <w:rsid w:val="00F5609C"/>
    <w:rsid w:val="00F56D79"/>
    <w:rsid w:val="00F56F0E"/>
    <w:rsid w:val="00F5740A"/>
    <w:rsid w:val="00F5750B"/>
    <w:rsid w:val="00F603C3"/>
    <w:rsid w:val="00F613EB"/>
    <w:rsid w:val="00F617B6"/>
    <w:rsid w:val="00F620A3"/>
    <w:rsid w:val="00F623D6"/>
    <w:rsid w:val="00F62C89"/>
    <w:rsid w:val="00F63965"/>
    <w:rsid w:val="00F64961"/>
    <w:rsid w:val="00F64F02"/>
    <w:rsid w:val="00F6502D"/>
    <w:rsid w:val="00F65CC9"/>
    <w:rsid w:val="00F66CA8"/>
    <w:rsid w:val="00F67043"/>
    <w:rsid w:val="00F67C0C"/>
    <w:rsid w:val="00F67D3C"/>
    <w:rsid w:val="00F70000"/>
    <w:rsid w:val="00F70396"/>
    <w:rsid w:val="00F7164A"/>
    <w:rsid w:val="00F71971"/>
    <w:rsid w:val="00F7224D"/>
    <w:rsid w:val="00F724B8"/>
    <w:rsid w:val="00F72990"/>
    <w:rsid w:val="00F738B2"/>
    <w:rsid w:val="00F74436"/>
    <w:rsid w:val="00F75BF3"/>
    <w:rsid w:val="00F76B20"/>
    <w:rsid w:val="00F7775F"/>
    <w:rsid w:val="00F77F46"/>
    <w:rsid w:val="00F80152"/>
    <w:rsid w:val="00F8020E"/>
    <w:rsid w:val="00F803B5"/>
    <w:rsid w:val="00F80FB7"/>
    <w:rsid w:val="00F8148D"/>
    <w:rsid w:val="00F81ABB"/>
    <w:rsid w:val="00F820CF"/>
    <w:rsid w:val="00F82E94"/>
    <w:rsid w:val="00F84BFC"/>
    <w:rsid w:val="00F84D38"/>
    <w:rsid w:val="00F851BA"/>
    <w:rsid w:val="00F852A9"/>
    <w:rsid w:val="00F855ED"/>
    <w:rsid w:val="00F86254"/>
    <w:rsid w:val="00F878D9"/>
    <w:rsid w:val="00F87A5C"/>
    <w:rsid w:val="00F87F7D"/>
    <w:rsid w:val="00F909DE"/>
    <w:rsid w:val="00F91A51"/>
    <w:rsid w:val="00F91BBD"/>
    <w:rsid w:val="00F91FBB"/>
    <w:rsid w:val="00F91FCD"/>
    <w:rsid w:val="00F92B33"/>
    <w:rsid w:val="00F93E60"/>
    <w:rsid w:val="00F940F3"/>
    <w:rsid w:val="00F94545"/>
    <w:rsid w:val="00F94776"/>
    <w:rsid w:val="00F94A10"/>
    <w:rsid w:val="00F94A3B"/>
    <w:rsid w:val="00F94C4D"/>
    <w:rsid w:val="00F9556A"/>
    <w:rsid w:val="00F956D4"/>
    <w:rsid w:val="00F96691"/>
    <w:rsid w:val="00F968A4"/>
    <w:rsid w:val="00F97197"/>
    <w:rsid w:val="00FA1FDC"/>
    <w:rsid w:val="00FA2E85"/>
    <w:rsid w:val="00FA357F"/>
    <w:rsid w:val="00FA3CFC"/>
    <w:rsid w:val="00FA4699"/>
    <w:rsid w:val="00FA4A6C"/>
    <w:rsid w:val="00FA52A2"/>
    <w:rsid w:val="00FA5306"/>
    <w:rsid w:val="00FA53E1"/>
    <w:rsid w:val="00FA56BB"/>
    <w:rsid w:val="00FA6FC1"/>
    <w:rsid w:val="00FA7764"/>
    <w:rsid w:val="00FA7D13"/>
    <w:rsid w:val="00FB0A03"/>
    <w:rsid w:val="00FB0AA9"/>
    <w:rsid w:val="00FB16BB"/>
    <w:rsid w:val="00FB1984"/>
    <w:rsid w:val="00FB2C70"/>
    <w:rsid w:val="00FB3223"/>
    <w:rsid w:val="00FB420A"/>
    <w:rsid w:val="00FB46FE"/>
    <w:rsid w:val="00FB4956"/>
    <w:rsid w:val="00FB4C96"/>
    <w:rsid w:val="00FB68C5"/>
    <w:rsid w:val="00FB7148"/>
    <w:rsid w:val="00FB7C69"/>
    <w:rsid w:val="00FB7CCC"/>
    <w:rsid w:val="00FC07EE"/>
    <w:rsid w:val="00FC198B"/>
    <w:rsid w:val="00FC1E1C"/>
    <w:rsid w:val="00FC22AF"/>
    <w:rsid w:val="00FC3075"/>
    <w:rsid w:val="00FC43A7"/>
    <w:rsid w:val="00FC4CA7"/>
    <w:rsid w:val="00FC6137"/>
    <w:rsid w:val="00FC681A"/>
    <w:rsid w:val="00FC6DE8"/>
    <w:rsid w:val="00FD07F8"/>
    <w:rsid w:val="00FD1B07"/>
    <w:rsid w:val="00FD308D"/>
    <w:rsid w:val="00FD33AC"/>
    <w:rsid w:val="00FD4103"/>
    <w:rsid w:val="00FD4240"/>
    <w:rsid w:val="00FD48F2"/>
    <w:rsid w:val="00FD49F3"/>
    <w:rsid w:val="00FD4D57"/>
    <w:rsid w:val="00FD5721"/>
    <w:rsid w:val="00FD5F80"/>
    <w:rsid w:val="00FD68CC"/>
    <w:rsid w:val="00FE039D"/>
    <w:rsid w:val="00FE08D3"/>
    <w:rsid w:val="00FE0C49"/>
    <w:rsid w:val="00FE0D16"/>
    <w:rsid w:val="00FE3A46"/>
    <w:rsid w:val="00FE3E75"/>
    <w:rsid w:val="00FE4224"/>
    <w:rsid w:val="00FE4B41"/>
    <w:rsid w:val="00FE7A9B"/>
    <w:rsid w:val="00FE7F96"/>
    <w:rsid w:val="00FF0C27"/>
    <w:rsid w:val="00FF22D3"/>
    <w:rsid w:val="00FF2527"/>
    <w:rsid w:val="00FF29F8"/>
    <w:rsid w:val="00FF310C"/>
    <w:rsid w:val="00FF3625"/>
    <w:rsid w:val="00FF3B0B"/>
    <w:rsid w:val="00FF3C4C"/>
    <w:rsid w:val="00FF3E00"/>
    <w:rsid w:val="00FF641D"/>
    <w:rsid w:val="00FF6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4">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4">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3C58C-6B28-48F5-842C-4CE2758D7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2387</Words>
  <Characters>13607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Xueming Pan</cp:lastModifiedBy>
  <cp:revision>9</cp:revision>
  <cp:lastPrinted>2008-12-09T03:19:00Z</cp:lastPrinted>
  <dcterms:created xsi:type="dcterms:W3CDTF">2018-04-05T09:56:00Z</dcterms:created>
  <dcterms:modified xsi:type="dcterms:W3CDTF">2018-04-06T02:47:00Z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